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2DB" w:rsidRPr="003B6BFE" w:rsidRDefault="0000306F" w:rsidP="00254D0B">
      <w:pPr>
        <w:rPr>
          <w:rFonts w:ascii="Times New Roman" w:hAnsi="Times New Roman"/>
          <w:sz w:val="24"/>
          <w:szCs w:val="24"/>
        </w:rPr>
      </w:pPr>
      <w:r w:rsidRPr="003B6BFE">
        <w:rPr>
          <w:rFonts w:ascii="Times New Roman" w:hAnsi="Times New Roman"/>
          <w:sz w:val="24"/>
          <w:szCs w:val="24"/>
          <w:lang w:val="ru-RU"/>
        </w:rPr>
        <w:t xml:space="preserve">    </w:t>
      </w:r>
    </w:p>
    <w:p w:rsidR="003B6BFE" w:rsidRPr="003B6BFE" w:rsidRDefault="003B6BFE" w:rsidP="003B6BFE">
      <w:pPr>
        <w:jc w:val="center"/>
        <w:rPr>
          <w:rFonts w:ascii="Times New Roman" w:hAnsi="Times New Roman"/>
          <w:b/>
          <w:sz w:val="24"/>
          <w:szCs w:val="24"/>
          <w:lang w:val="ru-RU"/>
        </w:rPr>
      </w:pPr>
    </w:p>
    <w:p w:rsidR="003B6BFE" w:rsidRDefault="003B6BFE" w:rsidP="003B6BFE">
      <w:pPr>
        <w:rPr>
          <w:rFonts w:ascii="Times New Roman" w:hAnsi="Times New Roman"/>
          <w:b/>
          <w:bCs/>
          <w:color w:val="000000"/>
          <w:sz w:val="24"/>
          <w:szCs w:val="24"/>
        </w:rPr>
      </w:pPr>
      <w:r w:rsidRPr="003B6BFE">
        <w:rPr>
          <w:rFonts w:ascii="Times New Roman" w:hAnsi="Times New Roman"/>
          <w:b/>
          <w:bCs/>
          <w:color w:val="000000"/>
          <w:sz w:val="24"/>
          <w:szCs w:val="24"/>
        </w:rPr>
        <w:t>УТВЪРЖДАВАМ:</w:t>
      </w:r>
    </w:p>
    <w:p w:rsidR="005A4A7A" w:rsidRPr="003B6BFE" w:rsidRDefault="005C204E" w:rsidP="003B6BFE">
      <w:pPr>
        <w:rPr>
          <w:rFonts w:ascii="Times New Roman" w:hAnsi="Times New Roman"/>
          <w:b/>
          <w:bCs/>
          <w:color w:val="000000"/>
          <w:sz w:val="24"/>
          <w:szCs w:val="24"/>
        </w:rPr>
      </w:pPr>
      <w:r>
        <w:rPr>
          <w:rFonts w:ascii="Times New Roman" w:hAnsi="Times New Roman"/>
          <w:b/>
          <w:bCs/>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Ред за подпис на Microsoft Office..." style="width:192pt;height:95.8pt">
            <v:imagedata r:id="rId7" o:title=""/>
            <o:lock v:ext="edit" ungrouping="t" rotation="t" cropping="t" verticies="t" text="t" grouping="t"/>
            <o:signatureline v:ext="edit" id="{54F9B44E-E9B7-4286-9EB6-3C683BB43F89}" provid="{00000000-0000-0000-0000-000000000000}" o:suggestedsigner="ИВАЙЛО ЙОТКОВ" o:suggestedsigner2="Директор на РИОСВ - Пловдив" issignatureline="t"/>
          </v:shape>
        </w:pict>
      </w:r>
    </w:p>
    <w:p w:rsidR="003B6BFE" w:rsidRPr="003B6BFE" w:rsidRDefault="003B6BFE" w:rsidP="003B6BFE">
      <w:pPr>
        <w:jc w:val="center"/>
        <w:rPr>
          <w:rFonts w:ascii="Times New Roman" w:hAnsi="Times New Roman"/>
          <w:b/>
          <w:sz w:val="24"/>
          <w:szCs w:val="24"/>
          <w:lang w:val="ru-RU"/>
        </w:rPr>
      </w:pPr>
    </w:p>
    <w:p w:rsidR="003B6BFE" w:rsidRPr="003B6BFE" w:rsidRDefault="003B6BFE" w:rsidP="003B6BFE">
      <w:pPr>
        <w:jc w:val="center"/>
        <w:rPr>
          <w:rFonts w:ascii="Times New Roman" w:hAnsi="Times New Roman"/>
          <w:b/>
          <w:sz w:val="24"/>
          <w:szCs w:val="24"/>
          <w:lang w:val="ru-RU"/>
        </w:rPr>
      </w:pPr>
    </w:p>
    <w:p w:rsidR="003B6BFE" w:rsidRPr="003B6BFE" w:rsidRDefault="003B6BFE" w:rsidP="003B6BFE">
      <w:pPr>
        <w:jc w:val="center"/>
        <w:rPr>
          <w:rFonts w:ascii="Times New Roman" w:hAnsi="Times New Roman"/>
          <w:b/>
          <w:sz w:val="24"/>
          <w:szCs w:val="24"/>
          <w:lang w:val="ru-RU"/>
        </w:rPr>
      </w:pPr>
      <w:r w:rsidRPr="003B6BFE">
        <w:rPr>
          <w:rFonts w:ascii="Times New Roman" w:hAnsi="Times New Roman"/>
          <w:b/>
          <w:sz w:val="24"/>
          <w:szCs w:val="24"/>
          <w:lang w:val="ru-RU"/>
        </w:rPr>
        <w:t xml:space="preserve">ДОКЛАД </w:t>
      </w:r>
    </w:p>
    <w:p w:rsidR="003B6BFE" w:rsidRPr="003B6BFE" w:rsidRDefault="003B6BFE" w:rsidP="003B6BFE">
      <w:pPr>
        <w:jc w:val="center"/>
        <w:rPr>
          <w:rFonts w:ascii="Times New Roman" w:hAnsi="Times New Roman"/>
          <w:b/>
          <w:sz w:val="24"/>
          <w:szCs w:val="24"/>
          <w:lang w:val="bg-BG"/>
        </w:rPr>
      </w:pPr>
      <w:r w:rsidRPr="003B6BFE">
        <w:rPr>
          <w:rFonts w:ascii="Times New Roman" w:hAnsi="Times New Roman"/>
          <w:b/>
          <w:sz w:val="24"/>
          <w:szCs w:val="24"/>
          <w:lang w:val="bg-BG"/>
        </w:rPr>
        <w:t xml:space="preserve">за извършена комплексна проверка </w:t>
      </w:r>
    </w:p>
    <w:p w:rsidR="003B6BFE" w:rsidRPr="003B6BFE" w:rsidRDefault="003B6BFE" w:rsidP="003B6BFE">
      <w:pPr>
        <w:jc w:val="both"/>
        <w:rPr>
          <w:rFonts w:ascii="Times New Roman" w:hAnsi="Times New Roman"/>
          <w:sz w:val="24"/>
          <w:szCs w:val="24"/>
          <w:lang w:val="bg-BG"/>
        </w:rPr>
      </w:pPr>
    </w:p>
    <w:p w:rsidR="003B6BFE" w:rsidRPr="003B6BFE" w:rsidRDefault="003B6BFE" w:rsidP="003B6BFE">
      <w:pPr>
        <w:jc w:val="both"/>
        <w:rPr>
          <w:rFonts w:ascii="Times New Roman" w:hAnsi="Times New Roman"/>
          <w:sz w:val="24"/>
          <w:szCs w:val="24"/>
          <w:lang w:val="bg-BG"/>
        </w:rPr>
      </w:pPr>
    </w:p>
    <w:p w:rsidR="003B6BFE" w:rsidRDefault="003B6BFE" w:rsidP="003B6BFE">
      <w:pPr>
        <w:jc w:val="both"/>
        <w:rPr>
          <w:rFonts w:ascii="Times New Roman" w:hAnsi="Times New Roman"/>
          <w:sz w:val="24"/>
          <w:szCs w:val="24"/>
          <w:lang w:val="bg-BG"/>
        </w:rPr>
      </w:pPr>
      <w:r w:rsidRPr="003B6BFE">
        <w:rPr>
          <w:rFonts w:ascii="Times New Roman" w:hAnsi="Times New Roman"/>
          <w:b/>
          <w:sz w:val="24"/>
          <w:szCs w:val="24"/>
          <w:lang w:val="bg-BG"/>
        </w:rPr>
        <w:t>На основание</w:t>
      </w:r>
      <w:r>
        <w:rPr>
          <w:rFonts w:ascii="Times New Roman" w:hAnsi="Times New Roman"/>
          <w:sz w:val="24"/>
          <w:szCs w:val="24"/>
          <w:lang w:val="bg-BG"/>
        </w:rPr>
        <w:t>:</w:t>
      </w:r>
      <w:r w:rsidRPr="003B6BFE">
        <w:rPr>
          <w:rFonts w:ascii="Times New Roman" w:hAnsi="Times New Roman"/>
          <w:sz w:val="24"/>
          <w:szCs w:val="24"/>
          <w:lang w:val="bg-BG"/>
        </w:rPr>
        <w:t xml:space="preserve"> План за контролната дейност за </w:t>
      </w:r>
      <w:r w:rsidR="0058362F">
        <w:rPr>
          <w:rFonts w:ascii="Times New Roman" w:hAnsi="Times New Roman"/>
          <w:sz w:val="24"/>
          <w:szCs w:val="24"/>
          <w:lang w:val="bg-BG"/>
        </w:rPr>
        <w:t>2026</w:t>
      </w:r>
      <w:r w:rsidRPr="003B6BFE">
        <w:rPr>
          <w:rFonts w:ascii="Times New Roman" w:hAnsi="Times New Roman"/>
          <w:sz w:val="24"/>
          <w:szCs w:val="24"/>
          <w:lang w:val="bg-BG"/>
        </w:rPr>
        <w:t>г. на РИОСВ – Пловдив, утвърден от Министъра на околната среда и водите и Заповед</w:t>
      </w:r>
      <w:r w:rsidR="00CB1EE9">
        <w:rPr>
          <w:rFonts w:ascii="Times New Roman" w:hAnsi="Times New Roman"/>
          <w:sz w:val="24"/>
          <w:szCs w:val="24"/>
          <w:lang w:val="bg-BG"/>
        </w:rPr>
        <w:t>и</w:t>
      </w:r>
      <w:r w:rsidRPr="003B6BFE">
        <w:rPr>
          <w:rFonts w:ascii="Times New Roman" w:hAnsi="Times New Roman"/>
          <w:sz w:val="24"/>
          <w:szCs w:val="24"/>
          <w:lang w:val="bg-BG"/>
        </w:rPr>
        <w:t xml:space="preserve"> № РД-</w:t>
      </w:r>
      <w:r w:rsidR="00CB1EE9">
        <w:rPr>
          <w:rFonts w:ascii="Times New Roman" w:hAnsi="Times New Roman"/>
          <w:sz w:val="24"/>
          <w:szCs w:val="24"/>
          <w:lang w:val="bg-BG"/>
        </w:rPr>
        <w:t>174</w:t>
      </w:r>
      <w:r w:rsidRPr="003B6BFE">
        <w:rPr>
          <w:rFonts w:ascii="Times New Roman" w:hAnsi="Times New Roman"/>
          <w:sz w:val="24"/>
          <w:szCs w:val="24"/>
          <w:lang w:val="bg-BG"/>
        </w:rPr>
        <w:t>/</w:t>
      </w:r>
      <w:r w:rsidR="00CB1EE9">
        <w:rPr>
          <w:rFonts w:ascii="Times New Roman" w:hAnsi="Times New Roman"/>
          <w:sz w:val="24"/>
          <w:szCs w:val="24"/>
          <w:lang w:val="bg-BG"/>
        </w:rPr>
        <w:t>27</w:t>
      </w:r>
      <w:r w:rsidR="0058362F">
        <w:rPr>
          <w:rFonts w:ascii="Times New Roman" w:hAnsi="Times New Roman"/>
          <w:sz w:val="24"/>
          <w:szCs w:val="24"/>
          <w:lang w:val="bg-BG"/>
        </w:rPr>
        <w:t>.0</w:t>
      </w:r>
      <w:r w:rsidR="00CB1EE9">
        <w:rPr>
          <w:rFonts w:ascii="Times New Roman" w:hAnsi="Times New Roman"/>
          <w:sz w:val="24"/>
          <w:szCs w:val="24"/>
          <w:lang w:val="bg-BG"/>
        </w:rPr>
        <w:t>5</w:t>
      </w:r>
      <w:r w:rsidR="0058362F">
        <w:rPr>
          <w:rFonts w:ascii="Times New Roman" w:hAnsi="Times New Roman"/>
          <w:sz w:val="24"/>
          <w:szCs w:val="24"/>
          <w:lang w:val="bg-BG"/>
        </w:rPr>
        <w:t>.2026</w:t>
      </w:r>
      <w:r w:rsidRPr="003B6BFE">
        <w:rPr>
          <w:rFonts w:ascii="Times New Roman" w:hAnsi="Times New Roman"/>
          <w:sz w:val="24"/>
          <w:szCs w:val="24"/>
          <w:lang w:val="bg-BG"/>
        </w:rPr>
        <w:t xml:space="preserve">г. </w:t>
      </w:r>
      <w:r w:rsidR="00CB1EE9">
        <w:rPr>
          <w:rFonts w:ascii="Times New Roman" w:hAnsi="Times New Roman"/>
          <w:sz w:val="24"/>
          <w:szCs w:val="24"/>
          <w:lang w:val="bg-BG"/>
        </w:rPr>
        <w:t xml:space="preserve">и № РД-210/17.06.2026г. </w:t>
      </w:r>
      <w:r w:rsidRPr="003B6BFE">
        <w:rPr>
          <w:rFonts w:ascii="Times New Roman" w:hAnsi="Times New Roman"/>
          <w:sz w:val="24"/>
          <w:szCs w:val="24"/>
          <w:lang w:val="bg-BG"/>
        </w:rPr>
        <w:t>на Директора на РИОСВ - Пловдив</w:t>
      </w:r>
    </w:p>
    <w:p w:rsidR="003B6BFE" w:rsidRDefault="003B6BFE" w:rsidP="003B6BFE">
      <w:pPr>
        <w:jc w:val="both"/>
        <w:rPr>
          <w:rFonts w:ascii="Times New Roman" w:hAnsi="Times New Roman"/>
          <w:sz w:val="24"/>
          <w:szCs w:val="24"/>
          <w:lang w:val="bg-BG"/>
        </w:rPr>
      </w:pPr>
    </w:p>
    <w:p w:rsidR="003B6BFE" w:rsidRPr="003B6BFE" w:rsidRDefault="003B6BFE" w:rsidP="003B6BFE">
      <w:pPr>
        <w:jc w:val="both"/>
        <w:rPr>
          <w:rFonts w:ascii="Times New Roman" w:hAnsi="Times New Roman"/>
          <w:b/>
          <w:sz w:val="24"/>
          <w:szCs w:val="24"/>
          <w:lang w:val="bg-BG"/>
        </w:rPr>
      </w:pPr>
      <w:r w:rsidRPr="003B6BFE">
        <w:rPr>
          <w:rFonts w:ascii="Times New Roman" w:hAnsi="Times New Roman"/>
          <w:b/>
          <w:sz w:val="24"/>
          <w:szCs w:val="24"/>
          <w:lang w:val="bg-BG"/>
        </w:rPr>
        <w:t>Дата на извършване на проверката:</w:t>
      </w:r>
      <w:r w:rsidR="0058362F">
        <w:rPr>
          <w:rFonts w:ascii="Times New Roman" w:hAnsi="Times New Roman"/>
          <w:b/>
          <w:sz w:val="24"/>
          <w:szCs w:val="24"/>
          <w:lang w:val="bg-BG"/>
        </w:rPr>
        <w:t xml:space="preserve"> 1</w:t>
      </w:r>
      <w:r w:rsidR="00CB1EE9">
        <w:rPr>
          <w:rFonts w:ascii="Times New Roman" w:hAnsi="Times New Roman"/>
          <w:b/>
          <w:sz w:val="24"/>
          <w:szCs w:val="24"/>
          <w:lang w:val="bg-BG"/>
        </w:rPr>
        <w:t>8</w:t>
      </w:r>
      <w:r w:rsidR="0058362F">
        <w:rPr>
          <w:rFonts w:ascii="Times New Roman" w:hAnsi="Times New Roman"/>
          <w:b/>
          <w:sz w:val="24"/>
          <w:szCs w:val="24"/>
          <w:lang w:val="bg-BG"/>
        </w:rPr>
        <w:t>.0</w:t>
      </w:r>
      <w:r w:rsidR="00CB1EE9">
        <w:rPr>
          <w:rFonts w:ascii="Times New Roman" w:hAnsi="Times New Roman"/>
          <w:b/>
          <w:sz w:val="24"/>
          <w:szCs w:val="24"/>
          <w:lang w:val="bg-BG"/>
        </w:rPr>
        <w:t>6</w:t>
      </w:r>
      <w:r w:rsidR="0058362F">
        <w:rPr>
          <w:rFonts w:ascii="Times New Roman" w:hAnsi="Times New Roman"/>
          <w:b/>
          <w:sz w:val="24"/>
          <w:szCs w:val="24"/>
          <w:lang w:val="bg-BG"/>
        </w:rPr>
        <w:t>.2026г.</w:t>
      </w:r>
    </w:p>
    <w:p w:rsidR="003B6BFE" w:rsidRDefault="003B6BFE" w:rsidP="003B6BFE">
      <w:pPr>
        <w:jc w:val="both"/>
        <w:rPr>
          <w:rFonts w:ascii="Times New Roman" w:hAnsi="Times New Roman"/>
          <w:sz w:val="24"/>
          <w:szCs w:val="24"/>
        </w:rPr>
      </w:pPr>
      <w:r w:rsidRPr="003B6BFE">
        <w:rPr>
          <w:rFonts w:ascii="Times New Roman" w:hAnsi="Times New Roman"/>
          <w:b/>
          <w:sz w:val="24"/>
          <w:szCs w:val="24"/>
          <w:lang w:val="bg-BG"/>
        </w:rPr>
        <w:t>Обект</w:t>
      </w:r>
      <w:r w:rsidRPr="003B6BFE">
        <w:rPr>
          <w:rFonts w:ascii="Times New Roman" w:hAnsi="Times New Roman"/>
          <w:sz w:val="24"/>
          <w:szCs w:val="24"/>
          <w:lang w:val="bg-BG"/>
        </w:rPr>
        <w:t xml:space="preserve"> - </w:t>
      </w:r>
      <w:r w:rsidR="0058362F">
        <w:rPr>
          <w:rFonts w:ascii="Times New Roman" w:hAnsi="Times New Roman"/>
          <w:sz w:val="24"/>
          <w:szCs w:val="24"/>
          <w:lang w:val="bg-BG" w:eastAsia="bg-BG"/>
        </w:rPr>
        <w:t>„</w:t>
      </w:r>
      <w:r w:rsidR="00CB1EE9">
        <w:rPr>
          <w:rFonts w:ascii="Times New Roman" w:hAnsi="Times New Roman"/>
          <w:sz w:val="24"/>
          <w:szCs w:val="24"/>
          <w:lang w:val="bg-BG" w:eastAsia="bg-BG"/>
        </w:rPr>
        <w:t xml:space="preserve">Предприятие за производство на части и принадлежности за автомобили“, в </w:t>
      </w:r>
    </w:p>
    <w:p w:rsidR="00CB1EE9" w:rsidRDefault="003B6BFE" w:rsidP="003B6BFE">
      <w:pPr>
        <w:jc w:val="both"/>
        <w:rPr>
          <w:rFonts w:ascii="Times New Roman" w:hAnsi="Times New Roman"/>
          <w:sz w:val="24"/>
          <w:szCs w:val="24"/>
        </w:rPr>
      </w:pPr>
      <w:r w:rsidRPr="003B6BFE">
        <w:rPr>
          <w:rFonts w:ascii="Times New Roman" w:hAnsi="Times New Roman"/>
          <w:b/>
          <w:sz w:val="24"/>
          <w:szCs w:val="24"/>
          <w:lang w:val="bg-BG"/>
        </w:rPr>
        <w:t>местонахождение</w:t>
      </w:r>
      <w:r w:rsidRPr="003B6BFE">
        <w:rPr>
          <w:rFonts w:ascii="Times New Roman" w:hAnsi="Times New Roman"/>
          <w:sz w:val="24"/>
          <w:szCs w:val="24"/>
          <w:lang w:val="bg-BG"/>
        </w:rPr>
        <w:t xml:space="preserve">: </w:t>
      </w:r>
      <w:r w:rsidR="0058362F">
        <w:rPr>
          <w:rFonts w:ascii="Times New Roman" w:hAnsi="Times New Roman"/>
          <w:sz w:val="24"/>
          <w:szCs w:val="24"/>
          <w:lang w:val="bg-BG" w:eastAsia="bg-BG"/>
        </w:rPr>
        <w:t xml:space="preserve">в </w:t>
      </w:r>
      <w:r w:rsidR="00CB1EE9">
        <w:rPr>
          <w:rFonts w:ascii="Times New Roman" w:hAnsi="Times New Roman"/>
          <w:sz w:val="24"/>
          <w:szCs w:val="24"/>
          <w:lang w:val="bg-BG" w:eastAsia="bg-BG"/>
        </w:rPr>
        <w:t xml:space="preserve">УПИ 21.276 – смесено многофункционално застрояване, землище на с. Радиново, общ. Марица, </w:t>
      </w:r>
    </w:p>
    <w:p w:rsidR="003B6BFE" w:rsidRPr="003B6BFE" w:rsidRDefault="003B6BFE" w:rsidP="003B6BFE">
      <w:pPr>
        <w:jc w:val="both"/>
        <w:rPr>
          <w:rFonts w:ascii="Times New Roman" w:hAnsi="Times New Roman"/>
          <w:sz w:val="24"/>
          <w:szCs w:val="24"/>
        </w:rPr>
      </w:pPr>
      <w:r w:rsidRPr="003B6BFE">
        <w:rPr>
          <w:rFonts w:ascii="Times New Roman" w:hAnsi="Times New Roman"/>
          <w:b/>
          <w:sz w:val="24"/>
          <w:szCs w:val="24"/>
          <w:lang w:val="bg-BG"/>
        </w:rPr>
        <w:t>собственост</w:t>
      </w:r>
      <w:r w:rsidRPr="003B6BFE">
        <w:rPr>
          <w:rFonts w:ascii="Times New Roman" w:hAnsi="Times New Roman"/>
          <w:sz w:val="24"/>
          <w:szCs w:val="24"/>
          <w:lang w:val="bg-BG"/>
        </w:rPr>
        <w:t xml:space="preserve"> </w:t>
      </w:r>
      <w:r w:rsidR="00CB1EE9">
        <w:rPr>
          <w:rFonts w:ascii="Times New Roman" w:hAnsi="Times New Roman"/>
          <w:sz w:val="24"/>
          <w:szCs w:val="24"/>
          <w:lang w:val="bg-BG"/>
        </w:rPr>
        <w:t>(стопанисван</w:t>
      </w:r>
      <w:r w:rsidR="0058362F">
        <w:rPr>
          <w:rFonts w:ascii="Times New Roman" w:hAnsi="Times New Roman"/>
          <w:sz w:val="24"/>
          <w:szCs w:val="24"/>
          <w:lang w:val="bg-BG"/>
        </w:rPr>
        <w:t xml:space="preserve">) от </w:t>
      </w:r>
      <w:r w:rsidR="0058362F">
        <w:rPr>
          <w:rFonts w:ascii="Times New Roman" w:hAnsi="Times New Roman"/>
          <w:color w:val="000000"/>
          <w:sz w:val="24"/>
          <w:szCs w:val="24"/>
          <w:lang w:val="bg-BG" w:eastAsia="bg-BG"/>
        </w:rPr>
        <w:t>„</w:t>
      </w:r>
      <w:r w:rsidR="00CB1EE9">
        <w:rPr>
          <w:rFonts w:ascii="Times New Roman" w:hAnsi="Times New Roman"/>
          <w:color w:val="000000"/>
          <w:sz w:val="24"/>
          <w:szCs w:val="24"/>
          <w:lang w:val="bg-BG" w:eastAsia="bg-BG"/>
        </w:rPr>
        <w:t>ЗИЕС ЮРЪП</w:t>
      </w:r>
      <w:r w:rsidR="0058362F">
        <w:rPr>
          <w:rFonts w:ascii="Times New Roman" w:hAnsi="Times New Roman"/>
          <w:color w:val="000000"/>
          <w:sz w:val="24"/>
          <w:szCs w:val="24"/>
          <w:lang w:val="bg-BG" w:eastAsia="bg-BG"/>
        </w:rPr>
        <w:t xml:space="preserve">“ ЕООД със седалище и адрес на управление </w:t>
      </w:r>
      <w:r w:rsidR="00CB1EE9">
        <w:rPr>
          <w:rFonts w:ascii="Times New Roman" w:hAnsi="Times New Roman"/>
          <w:color w:val="000000"/>
          <w:sz w:val="24"/>
          <w:szCs w:val="24"/>
          <w:lang w:val="bg-BG" w:eastAsia="bg-BG"/>
        </w:rPr>
        <w:t>област Пловдив, община Марица, с. Радиново, местност „Крива нива“, кв. 21</w:t>
      </w:r>
      <w:r w:rsidR="003774BD">
        <w:rPr>
          <w:rFonts w:ascii="Times New Roman" w:hAnsi="Times New Roman"/>
          <w:color w:val="000000"/>
          <w:sz w:val="24"/>
          <w:szCs w:val="24"/>
          <w:lang w:val="bg-BG" w:eastAsia="bg-BG"/>
        </w:rPr>
        <w:t>,</w:t>
      </w:r>
      <w:r w:rsidR="00CB1EE9">
        <w:rPr>
          <w:rFonts w:ascii="Times New Roman" w:hAnsi="Times New Roman"/>
          <w:color w:val="000000"/>
          <w:sz w:val="24"/>
          <w:szCs w:val="24"/>
          <w:lang w:val="bg-BG" w:eastAsia="bg-BG"/>
        </w:rPr>
        <w:t xml:space="preserve"> № 71.</w:t>
      </w:r>
    </w:p>
    <w:p w:rsidR="003B6BFE" w:rsidRPr="003B6BFE" w:rsidRDefault="003B6BFE" w:rsidP="003B6BFE">
      <w:pPr>
        <w:jc w:val="both"/>
        <w:rPr>
          <w:rFonts w:ascii="Times New Roman" w:hAnsi="Times New Roman"/>
          <w:sz w:val="24"/>
          <w:szCs w:val="24"/>
          <w:lang w:val="bg-BG"/>
        </w:rPr>
      </w:pPr>
    </w:p>
    <w:p w:rsidR="00554F97" w:rsidRDefault="003B6BFE" w:rsidP="00554F97">
      <w:pPr>
        <w:jc w:val="both"/>
        <w:rPr>
          <w:rFonts w:ascii="Times New Roman" w:hAnsi="Times New Roman"/>
          <w:b/>
          <w:bCs/>
          <w:sz w:val="24"/>
          <w:szCs w:val="24"/>
          <w:lang w:val="bg-BG"/>
        </w:rPr>
      </w:pPr>
      <w:r w:rsidRPr="003B6BFE">
        <w:rPr>
          <w:rFonts w:ascii="Times New Roman" w:hAnsi="Times New Roman"/>
          <w:b/>
          <w:bCs/>
          <w:sz w:val="24"/>
          <w:szCs w:val="24"/>
        </w:rPr>
        <w:t xml:space="preserve">I. </w:t>
      </w:r>
      <w:r w:rsidRPr="003B6BFE">
        <w:rPr>
          <w:rFonts w:ascii="Times New Roman" w:hAnsi="Times New Roman"/>
          <w:b/>
          <w:bCs/>
          <w:sz w:val="24"/>
          <w:szCs w:val="24"/>
          <w:lang w:val="bg-BG"/>
        </w:rPr>
        <w:t>Цел на проверката:</w:t>
      </w:r>
    </w:p>
    <w:p w:rsidR="00554F97" w:rsidRDefault="00554F97" w:rsidP="00554F97">
      <w:pPr>
        <w:jc w:val="both"/>
        <w:rPr>
          <w:rFonts w:ascii="Times New Roman" w:hAnsi="Times New Roman"/>
          <w:b/>
          <w:bCs/>
          <w:sz w:val="24"/>
          <w:szCs w:val="24"/>
          <w:lang w:val="bg-BG"/>
        </w:rPr>
      </w:pPr>
    </w:p>
    <w:p w:rsidR="00CB1EE9" w:rsidRPr="00554F97" w:rsidRDefault="003B6BFE" w:rsidP="00554F97">
      <w:pPr>
        <w:ind w:firstLine="426"/>
        <w:jc w:val="both"/>
        <w:rPr>
          <w:rFonts w:ascii="Times New Roman" w:hAnsi="Times New Roman"/>
          <w:b/>
          <w:bCs/>
          <w:sz w:val="24"/>
          <w:szCs w:val="24"/>
          <w:lang w:val="bg-BG"/>
        </w:rPr>
      </w:pPr>
      <w:r w:rsidRPr="003B6BFE">
        <w:rPr>
          <w:rFonts w:ascii="Times New Roman" w:hAnsi="Times New Roman"/>
          <w:sz w:val="24"/>
          <w:szCs w:val="24"/>
          <w:lang w:val="bg-BG"/>
        </w:rPr>
        <w:t xml:space="preserve">Основна цел на проверката е установяване нивото и степента на съответствие на дейността в обекта с изискванията на екологичното законодателство </w:t>
      </w:r>
      <w:r w:rsidR="00CB1EE9" w:rsidRPr="00CB1EE9">
        <w:rPr>
          <w:rFonts w:ascii="Times New Roman" w:hAnsi="Times New Roman"/>
          <w:sz w:val="24"/>
          <w:szCs w:val="24"/>
          <w:lang w:val="bg-BG" w:eastAsia="bg-BG"/>
        </w:rPr>
        <w:t>– Закон за управление на отпадъците, Закон за водите, Закон за чистотата на атмосферния въздух, Закон за защита от вредното въздействие на химическите вещества и смеси, Закон за защита от шума в околната среда и Закон за отговорността за предотвратяване и отстраняване на екологични щети.</w:t>
      </w:r>
    </w:p>
    <w:p w:rsidR="0058362F" w:rsidRPr="003B6BFE" w:rsidRDefault="0058362F" w:rsidP="003B6BFE">
      <w:pPr>
        <w:jc w:val="both"/>
        <w:rPr>
          <w:rFonts w:ascii="Times New Roman" w:hAnsi="Times New Roman"/>
          <w:bCs/>
          <w:sz w:val="24"/>
          <w:szCs w:val="24"/>
          <w:lang w:val="bg-BG"/>
        </w:rPr>
      </w:pPr>
    </w:p>
    <w:p w:rsidR="003B6BFE" w:rsidRPr="003B6BFE" w:rsidRDefault="003B6BFE" w:rsidP="003B6BFE">
      <w:pPr>
        <w:jc w:val="both"/>
        <w:rPr>
          <w:rFonts w:ascii="Times New Roman" w:hAnsi="Times New Roman"/>
          <w:b/>
          <w:bCs/>
          <w:sz w:val="24"/>
          <w:szCs w:val="24"/>
          <w:lang w:val="bg-BG"/>
        </w:rPr>
      </w:pPr>
      <w:r w:rsidRPr="003B6BFE">
        <w:rPr>
          <w:rFonts w:ascii="Times New Roman" w:hAnsi="Times New Roman"/>
          <w:b/>
          <w:bCs/>
          <w:sz w:val="24"/>
          <w:szCs w:val="24"/>
          <w:lang w:val="bg-BG"/>
        </w:rPr>
        <w:t>I</w:t>
      </w:r>
      <w:r w:rsidRPr="003B6BFE">
        <w:rPr>
          <w:rFonts w:ascii="Times New Roman" w:hAnsi="Times New Roman"/>
          <w:b/>
          <w:bCs/>
          <w:sz w:val="24"/>
          <w:szCs w:val="24"/>
        </w:rPr>
        <w:t>I</w:t>
      </w:r>
      <w:r w:rsidRPr="003B6BFE">
        <w:rPr>
          <w:rFonts w:ascii="Times New Roman" w:hAnsi="Times New Roman"/>
          <w:b/>
          <w:bCs/>
          <w:sz w:val="24"/>
          <w:szCs w:val="24"/>
          <w:lang w:val="bg-BG"/>
        </w:rPr>
        <w:t>. Проверени инсталации:</w:t>
      </w:r>
    </w:p>
    <w:p w:rsidR="003B6BFE" w:rsidRPr="003B6BFE" w:rsidRDefault="003B6BFE" w:rsidP="00554F97">
      <w:pPr>
        <w:ind w:firstLine="426"/>
        <w:jc w:val="both"/>
        <w:rPr>
          <w:rFonts w:ascii="Times New Roman" w:hAnsi="Times New Roman"/>
          <w:sz w:val="24"/>
          <w:szCs w:val="24"/>
          <w:lang w:val="bg-BG"/>
        </w:rPr>
      </w:pPr>
      <w:r w:rsidRPr="003B6BFE">
        <w:rPr>
          <w:rFonts w:ascii="Times New Roman" w:hAnsi="Times New Roman"/>
          <w:bCs/>
          <w:sz w:val="24"/>
          <w:szCs w:val="24"/>
          <w:lang w:val="bg-BG"/>
        </w:rPr>
        <w:t xml:space="preserve">На територията на обекта са </w:t>
      </w:r>
      <w:r w:rsidRPr="003B6BFE">
        <w:rPr>
          <w:rFonts w:ascii="Times New Roman" w:hAnsi="Times New Roman"/>
          <w:sz w:val="24"/>
          <w:szCs w:val="24"/>
          <w:lang w:val="bg-BG"/>
        </w:rPr>
        <w:t xml:space="preserve"> проверени:</w:t>
      </w:r>
    </w:p>
    <w:p w:rsidR="003B6BFE" w:rsidRDefault="003B6BFE" w:rsidP="00554F97">
      <w:pPr>
        <w:jc w:val="both"/>
        <w:rPr>
          <w:rFonts w:ascii="Times New Roman" w:hAnsi="Times New Roman"/>
          <w:bCs/>
          <w:sz w:val="24"/>
          <w:szCs w:val="24"/>
          <w:lang w:val="bg-BG"/>
        </w:rPr>
      </w:pPr>
      <w:r w:rsidRPr="003B6BFE">
        <w:rPr>
          <w:rFonts w:ascii="Times New Roman" w:hAnsi="Times New Roman"/>
          <w:bCs/>
          <w:sz w:val="24"/>
          <w:szCs w:val="24"/>
          <w:lang w:val="bg-BG"/>
        </w:rPr>
        <w:t>-</w:t>
      </w:r>
      <w:r w:rsidR="0058362F">
        <w:rPr>
          <w:rFonts w:ascii="Times New Roman" w:hAnsi="Times New Roman"/>
          <w:bCs/>
          <w:sz w:val="24"/>
          <w:szCs w:val="24"/>
          <w:lang w:val="bg-BG"/>
        </w:rPr>
        <w:t xml:space="preserve"> </w:t>
      </w:r>
      <w:r w:rsidR="00CB1EE9">
        <w:rPr>
          <w:rFonts w:ascii="Times New Roman" w:hAnsi="Times New Roman"/>
          <w:bCs/>
          <w:sz w:val="24"/>
          <w:szCs w:val="24"/>
          <w:lang w:val="bg-BG"/>
        </w:rPr>
        <w:t xml:space="preserve">Производствена сграда № 1 – включваща складови помещения за суровини, производствена зона включваща 2 бр. </w:t>
      </w:r>
      <w:proofErr w:type="spellStart"/>
      <w:r w:rsidR="00CB1EE9">
        <w:rPr>
          <w:rFonts w:ascii="Times New Roman" w:hAnsi="Times New Roman"/>
          <w:bCs/>
          <w:sz w:val="24"/>
          <w:szCs w:val="24"/>
          <w:lang w:val="bg-BG"/>
        </w:rPr>
        <w:t>екструдери</w:t>
      </w:r>
      <w:proofErr w:type="spellEnd"/>
      <w:r w:rsidR="00CB1EE9">
        <w:rPr>
          <w:rFonts w:ascii="Times New Roman" w:hAnsi="Times New Roman"/>
          <w:bCs/>
          <w:sz w:val="24"/>
          <w:szCs w:val="24"/>
          <w:lang w:val="bg-BG"/>
        </w:rPr>
        <w:t xml:space="preserve"> за изтегляна на профили, индукционна пещ за закаляване н</w:t>
      </w:r>
      <w:r w:rsidR="003774BD">
        <w:rPr>
          <w:rFonts w:ascii="Times New Roman" w:hAnsi="Times New Roman"/>
          <w:bCs/>
          <w:sz w:val="24"/>
          <w:szCs w:val="24"/>
          <w:lang w:val="bg-BG"/>
        </w:rPr>
        <w:t xml:space="preserve">а детайли, механична обработка </w:t>
      </w:r>
      <w:r w:rsidR="00CB1EE9">
        <w:rPr>
          <w:rFonts w:ascii="Times New Roman" w:hAnsi="Times New Roman"/>
          <w:bCs/>
          <w:sz w:val="24"/>
          <w:szCs w:val="24"/>
          <w:lang w:val="bg-BG"/>
        </w:rPr>
        <w:t xml:space="preserve">- 6 бр. </w:t>
      </w:r>
      <w:r w:rsidR="00CB1EE9">
        <w:rPr>
          <w:rFonts w:ascii="Times New Roman" w:hAnsi="Times New Roman"/>
          <w:bCs/>
          <w:sz w:val="24"/>
          <w:szCs w:val="24"/>
        </w:rPr>
        <w:t xml:space="preserve">CNC </w:t>
      </w:r>
      <w:r w:rsidR="00CB1EE9">
        <w:rPr>
          <w:rFonts w:ascii="Times New Roman" w:hAnsi="Times New Roman"/>
          <w:bCs/>
          <w:sz w:val="24"/>
          <w:szCs w:val="24"/>
          <w:lang w:val="bg-BG"/>
        </w:rPr>
        <w:t>машини, режещи машини, зона за контрол на качество, опаковане</w:t>
      </w:r>
      <w:r w:rsidR="005704FB">
        <w:rPr>
          <w:rFonts w:ascii="Times New Roman" w:hAnsi="Times New Roman"/>
          <w:bCs/>
          <w:sz w:val="24"/>
          <w:szCs w:val="24"/>
          <w:lang w:val="bg-BG"/>
        </w:rPr>
        <w:t xml:space="preserve"> и склад готови изделия. В момента на проверката се изгражда и линия за </w:t>
      </w:r>
      <w:proofErr w:type="spellStart"/>
      <w:r w:rsidR="005704FB">
        <w:rPr>
          <w:rFonts w:ascii="Times New Roman" w:hAnsi="Times New Roman"/>
          <w:bCs/>
          <w:sz w:val="24"/>
          <w:szCs w:val="24"/>
          <w:lang w:val="bg-BG"/>
        </w:rPr>
        <w:t>пасивация</w:t>
      </w:r>
      <w:proofErr w:type="spellEnd"/>
      <w:r w:rsidR="005704FB">
        <w:rPr>
          <w:rFonts w:ascii="Times New Roman" w:hAnsi="Times New Roman"/>
          <w:bCs/>
          <w:sz w:val="24"/>
          <w:szCs w:val="24"/>
          <w:lang w:val="bg-BG"/>
        </w:rPr>
        <w:t>, която не е в работен режим и не е въведена в редовна експлоатация.</w:t>
      </w:r>
    </w:p>
    <w:p w:rsidR="00B039D7" w:rsidRDefault="00B039D7" w:rsidP="00554F97">
      <w:pPr>
        <w:jc w:val="both"/>
        <w:rPr>
          <w:rFonts w:ascii="Times New Roman" w:hAnsi="Times New Roman"/>
          <w:bCs/>
          <w:sz w:val="24"/>
          <w:szCs w:val="24"/>
          <w:lang w:val="bg-BG"/>
        </w:rPr>
      </w:pPr>
    </w:p>
    <w:p w:rsidR="00B039D7" w:rsidRDefault="00B039D7" w:rsidP="00554F97">
      <w:pPr>
        <w:jc w:val="both"/>
        <w:rPr>
          <w:rFonts w:ascii="Times New Roman" w:hAnsi="Times New Roman"/>
          <w:bCs/>
          <w:sz w:val="24"/>
          <w:szCs w:val="24"/>
          <w:lang w:val="bg-BG"/>
        </w:rPr>
      </w:pPr>
    </w:p>
    <w:p w:rsidR="00B039D7" w:rsidRPr="003B6BFE" w:rsidRDefault="00B039D7" w:rsidP="00554F97">
      <w:pPr>
        <w:jc w:val="both"/>
        <w:rPr>
          <w:rFonts w:ascii="Times New Roman" w:hAnsi="Times New Roman"/>
          <w:bCs/>
          <w:sz w:val="24"/>
          <w:szCs w:val="24"/>
          <w:lang w:val="bg-BG"/>
        </w:rPr>
      </w:pPr>
    </w:p>
    <w:p w:rsidR="0058362F" w:rsidRPr="003B6BFE" w:rsidRDefault="0058362F" w:rsidP="003B6BFE">
      <w:pPr>
        <w:ind w:left="1080"/>
        <w:jc w:val="both"/>
        <w:rPr>
          <w:rFonts w:ascii="Times New Roman" w:hAnsi="Times New Roman"/>
          <w:bCs/>
          <w:sz w:val="24"/>
          <w:szCs w:val="24"/>
          <w:lang w:val="bg-BG"/>
        </w:rPr>
      </w:pPr>
    </w:p>
    <w:p w:rsidR="000F75F2" w:rsidRDefault="003B6BFE" w:rsidP="003B6BFE">
      <w:pPr>
        <w:jc w:val="both"/>
        <w:rPr>
          <w:rStyle w:val="ab"/>
          <w:rFonts w:ascii="Times New Roman" w:hAnsi="Times New Roman"/>
          <w:b w:val="0"/>
          <w:color w:val="121314"/>
          <w:sz w:val="24"/>
          <w:szCs w:val="24"/>
          <w:lang w:val="bg-BG"/>
        </w:rPr>
      </w:pPr>
      <w:r w:rsidRPr="003B6BFE">
        <w:rPr>
          <w:rFonts w:ascii="Times New Roman" w:hAnsi="Times New Roman"/>
          <w:b/>
          <w:bCs/>
          <w:sz w:val="24"/>
          <w:szCs w:val="24"/>
          <w:lang w:val="bg-BG"/>
        </w:rPr>
        <w:lastRenderedPageBreak/>
        <w:t>II</w:t>
      </w:r>
      <w:r w:rsidRPr="003B6BFE">
        <w:rPr>
          <w:rFonts w:ascii="Times New Roman" w:hAnsi="Times New Roman"/>
          <w:b/>
          <w:bCs/>
          <w:sz w:val="24"/>
          <w:szCs w:val="24"/>
        </w:rPr>
        <w:t>I</w:t>
      </w:r>
      <w:r w:rsidRPr="003B6BFE">
        <w:rPr>
          <w:rFonts w:ascii="Times New Roman" w:hAnsi="Times New Roman"/>
          <w:b/>
          <w:bCs/>
          <w:sz w:val="24"/>
          <w:szCs w:val="24"/>
          <w:lang w:val="bg-BG"/>
        </w:rPr>
        <w:t>. Констатации от проверката по компоненти и фактори на околната среда:</w:t>
      </w:r>
      <w:r w:rsidRPr="003B6BFE">
        <w:rPr>
          <w:rStyle w:val="ab"/>
          <w:rFonts w:ascii="Times New Roman" w:hAnsi="Times New Roman"/>
          <w:b w:val="0"/>
          <w:color w:val="121314"/>
          <w:sz w:val="24"/>
          <w:szCs w:val="24"/>
          <w:lang w:val="bg-BG"/>
        </w:rPr>
        <w:t xml:space="preserve"> </w:t>
      </w:r>
    </w:p>
    <w:p w:rsidR="0058362F" w:rsidRPr="003774BD" w:rsidRDefault="003B6BFE" w:rsidP="003B6BFE">
      <w:pPr>
        <w:jc w:val="both"/>
        <w:rPr>
          <w:rFonts w:ascii="Times New Roman" w:hAnsi="Times New Roman"/>
          <w:sz w:val="24"/>
          <w:szCs w:val="24"/>
        </w:rPr>
      </w:pPr>
      <w:r w:rsidRPr="003B6BFE">
        <w:rPr>
          <w:rStyle w:val="ab"/>
          <w:rFonts w:ascii="Times New Roman" w:hAnsi="Times New Roman"/>
          <w:b w:val="0"/>
          <w:color w:val="121314"/>
          <w:sz w:val="24"/>
          <w:szCs w:val="24"/>
          <w:lang w:val="bg-BG"/>
        </w:rPr>
        <w:t>В обект</w:t>
      </w:r>
      <w:r w:rsidR="0058362F">
        <w:rPr>
          <w:rStyle w:val="ab"/>
          <w:rFonts w:ascii="Times New Roman" w:hAnsi="Times New Roman"/>
          <w:b w:val="0"/>
          <w:color w:val="121314"/>
          <w:sz w:val="24"/>
          <w:szCs w:val="24"/>
          <w:lang w:val="bg-BG"/>
        </w:rPr>
        <w:t xml:space="preserve"> </w:t>
      </w:r>
      <w:r w:rsidR="003774BD">
        <w:rPr>
          <w:rFonts w:ascii="Times New Roman" w:hAnsi="Times New Roman"/>
          <w:sz w:val="24"/>
          <w:szCs w:val="24"/>
          <w:lang w:val="bg-BG" w:eastAsia="bg-BG"/>
        </w:rPr>
        <w:t>„Предприятие за производство на части и принадлежности за автомобили“</w:t>
      </w:r>
      <w:r w:rsidR="0058362F">
        <w:rPr>
          <w:rFonts w:ascii="Times New Roman" w:hAnsi="Times New Roman"/>
          <w:sz w:val="24"/>
          <w:szCs w:val="24"/>
          <w:lang w:val="bg-BG" w:eastAsia="bg-BG"/>
        </w:rPr>
        <w:t xml:space="preserve">, </w:t>
      </w:r>
      <w:r w:rsidRPr="003B6BFE">
        <w:rPr>
          <w:rFonts w:ascii="Times New Roman" w:hAnsi="Times New Roman"/>
          <w:sz w:val="24"/>
          <w:szCs w:val="24"/>
          <w:lang w:val="bg-BG"/>
        </w:rPr>
        <w:t>с местонахождение</w:t>
      </w:r>
      <w:r w:rsidR="003774BD" w:rsidRPr="003774BD">
        <w:rPr>
          <w:rFonts w:ascii="Times New Roman" w:hAnsi="Times New Roman"/>
          <w:sz w:val="24"/>
          <w:szCs w:val="24"/>
          <w:lang w:val="bg-BG" w:eastAsia="bg-BG"/>
        </w:rPr>
        <w:t xml:space="preserve"> </w:t>
      </w:r>
      <w:r w:rsidR="003774BD">
        <w:rPr>
          <w:rFonts w:ascii="Times New Roman" w:hAnsi="Times New Roman"/>
          <w:sz w:val="24"/>
          <w:szCs w:val="24"/>
          <w:lang w:val="bg-BG" w:eastAsia="bg-BG"/>
        </w:rPr>
        <w:t>в УПИ 21.276 – смесено многофункционално застрояване, землище на с. Радиново, общ. Марица</w:t>
      </w:r>
      <w:r w:rsidRPr="003B6BFE">
        <w:rPr>
          <w:rFonts w:ascii="Times New Roman" w:hAnsi="Times New Roman"/>
          <w:sz w:val="24"/>
          <w:szCs w:val="24"/>
          <w:lang w:val="bg-BG"/>
        </w:rPr>
        <w:t xml:space="preserve">,  се извършва </w:t>
      </w:r>
      <w:r w:rsidR="0058362F">
        <w:rPr>
          <w:rFonts w:ascii="Times New Roman" w:hAnsi="Times New Roman"/>
          <w:sz w:val="24"/>
          <w:szCs w:val="24"/>
          <w:lang w:val="bg-BG"/>
        </w:rPr>
        <w:t>комплексна проверка</w:t>
      </w:r>
      <w:r w:rsidR="003D745D">
        <w:rPr>
          <w:rFonts w:ascii="Times New Roman" w:hAnsi="Times New Roman"/>
          <w:sz w:val="24"/>
          <w:szCs w:val="24"/>
          <w:lang w:val="bg-BG"/>
        </w:rPr>
        <w:t>.</w:t>
      </w:r>
    </w:p>
    <w:p w:rsidR="003B6BFE" w:rsidRPr="003B6BFE" w:rsidRDefault="003B6BFE" w:rsidP="003B6BFE">
      <w:pPr>
        <w:jc w:val="both"/>
        <w:rPr>
          <w:rFonts w:ascii="Times New Roman" w:hAnsi="Times New Roman"/>
          <w:i/>
          <w:sz w:val="24"/>
          <w:szCs w:val="24"/>
          <w:lang w:val="bg-BG"/>
        </w:rPr>
      </w:pPr>
    </w:p>
    <w:p w:rsidR="003B6BFE" w:rsidRDefault="0058362F" w:rsidP="003B6BFE">
      <w:pPr>
        <w:numPr>
          <w:ilvl w:val="0"/>
          <w:numId w:val="2"/>
        </w:numPr>
        <w:textAlignment w:val="top"/>
        <w:rPr>
          <w:rStyle w:val="ab"/>
          <w:rFonts w:ascii="Times New Roman" w:hAnsi="Times New Roman"/>
          <w:color w:val="121314"/>
          <w:sz w:val="24"/>
          <w:szCs w:val="24"/>
          <w:lang w:val="bg-BG"/>
        </w:rPr>
      </w:pPr>
      <w:r w:rsidRPr="003B6BFE">
        <w:rPr>
          <w:rStyle w:val="ab"/>
          <w:rFonts w:ascii="Times New Roman" w:hAnsi="Times New Roman"/>
          <w:color w:val="121314"/>
          <w:sz w:val="24"/>
          <w:szCs w:val="24"/>
          <w:lang w:val="bg-BG"/>
        </w:rPr>
        <w:t xml:space="preserve">По фактор </w:t>
      </w:r>
      <w:r w:rsidR="003B6BFE" w:rsidRPr="003B6BFE">
        <w:rPr>
          <w:rStyle w:val="ab"/>
          <w:rFonts w:ascii="Times New Roman" w:hAnsi="Times New Roman"/>
          <w:color w:val="121314"/>
          <w:sz w:val="24"/>
          <w:szCs w:val="24"/>
          <w:lang w:val="bg-BG"/>
        </w:rPr>
        <w:t>„</w:t>
      </w:r>
      <w:r>
        <w:rPr>
          <w:rStyle w:val="ab"/>
          <w:rFonts w:ascii="Times New Roman" w:hAnsi="Times New Roman"/>
          <w:color w:val="121314"/>
          <w:sz w:val="24"/>
          <w:szCs w:val="24"/>
          <w:lang w:val="bg-BG"/>
        </w:rPr>
        <w:t>Отпадъци</w:t>
      </w:r>
      <w:r w:rsidR="003B6BFE" w:rsidRPr="003B6BFE">
        <w:rPr>
          <w:rStyle w:val="ab"/>
          <w:rFonts w:ascii="Times New Roman" w:hAnsi="Times New Roman"/>
          <w:color w:val="121314"/>
          <w:sz w:val="24"/>
          <w:szCs w:val="24"/>
          <w:lang w:val="bg-BG"/>
        </w:rPr>
        <w:t xml:space="preserve">“ </w:t>
      </w:r>
    </w:p>
    <w:p w:rsidR="00F45747" w:rsidRDefault="00F45747" w:rsidP="00F45747">
      <w:pPr>
        <w:ind w:left="786"/>
        <w:textAlignment w:val="top"/>
        <w:rPr>
          <w:rStyle w:val="ab"/>
          <w:rFonts w:ascii="Times New Roman" w:hAnsi="Times New Roman"/>
          <w:color w:val="121314"/>
          <w:sz w:val="24"/>
          <w:szCs w:val="24"/>
          <w:lang w:val="bg-BG"/>
        </w:rPr>
      </w:pPr>
    </w:p>
    <w:p w:rsidR="00F45747" w:rsidRDefault="003774BD" w:rsidP="00F45747">
      <w:pPr>
        <w:ind w:firstLine="426"/>
        <w:jc w:val="both"/>
        <w:rPr>
          <w:rFonts w:ascii="Times New Roman" w:hAnsi="Times New Roman"/>
          <w:sz w:val="22"/>
          <w:szCs w:val="22"/>
          <w:lang w:val="bg-BG" w:eastAsia="bg-BG"/>
        </w:rPr>
      </w:pPr>
      <w:r>
        <w:rPr>
          <w:rFonts w:ascii="Times New Roman" w:hAnsi="Times New Roman"/>
          <w:sz w:val="22"/>
          <w:szCs w:val="22"/>
          <w:lang w:val="bg-BG" w:eastAsia="bg-BG"/>
        </w:rPr>
        <w:t>За генерираните от производствената дейност отпадъци, д</w:t>
      </w:r>
      <w:r w:rsidR="00F45747">
        <w:rPr>
          <w:rFonts w:ascii="Times New Roman" w:hAnsi="Times New Roman"/>
          <w:sz w:val="22"/>
          <w:szCs w:val="22"/>
          <w:lang w:val="bg-BG" w:eastAsia="bg-BG"/>
        </w:rPr>
        <w:t>ружеството</w:t>
      </w:r>
      <w:r>
        <w:rPr>
          <w:rFonts w:ascii="Times New Roman" w:hAnsi="Times New Roman"/>
          <w:sz w:val="22"/>
          <w:szCs w:val="22"/>
          <w:lang w:val="bg-BG" w:eastAsia="bg-BG"/>
        </w:rPr>
        <w:t xml:space="preserve"> е извършило класификация и </w:t>
      </w:r>
      <w:r w:rsidR="00F45747">
        <w:rPr>
          <w:rFonts w:ascii="Times New Roman" w:hAnsi="Times New Roman"/>
          <w:sz w:val="22"/>
          <w:szCs w:val="22"/>
          <w:lang w:val="bg-BG" w:eastAsia="bg-BG"/>
        </w:rPr>
        <w:t xml:space="preserve"> притежава утвърдени от Директора на РИОСВ-Пловдив работни листове за класификация на отпадъци съгласно изиск</w:t>
      </w:r>
      <w:r>
        <w:rPr>
          <w:rFonts w:ascii="Times New Roman" w:hAnsi="Times New Roman"/>
          <w:sz w:val="22"/>
          <w:szCs w:val="22"/>
          <w:lang w:val="bg-BG" w:eastAsia="bg-BG"/>
        </w:rPr>
        <w:t xml:space="preserve">ванията на Наредба </w:t>
      </w:r>
      <w:r w:rsidR="00F45747">
        <w:rPr>
          <w:rFonts w:ascii="Times New Roman" w:hAnsi="Times New Roman"/>
          <w:sz w:val="22"/>
          <w:szCs w:val="22"/>
          <w:lang w:val="bg-BG" w:eastAsia="bg-BG"/>
        </w:rPr>
        <w:t xml:space="preserve">№ 2/2014г. </w:t>
      </w:r>
      <w:r w:rsidR="00AC711D">
        <w:rPr>
          <w:rFonts w:ascii="Times New Roman" w:hAnsi="Times New Roman"/>
          <w:sz w:val="22"/>
          <w:szCs w:val="22"/>
          <w:lang w:val="bg-BG" w:eastAsia="bg-BG"/>
        </w:rPr>
        <w:t xml:space="preserve">Отчетността за дейности с отпадъци се води съгласно изискванията на Наредба № 1/2014г. в НИСО. </w:t>
      </w:r>
      <w:r w:rsidR="00F45747">
        <w:rPr>
          <w:rFonts w:ascii="Times New Roman" w:hAnsi="Times New Roman"/>
          <w:sz w:val="22"/>
          <w:szCs w:val="22"/>
          <w:lang w:val="bg-BG" w:eastAsia="bg-BG"/>
        </w:rPr>
        <w:t xml:space="preserve">Годишният отчет за </w:t>
      </w:r>
      <w:r>
        <w:rPr>
          <w:rFonts w:ascii="Times New Roman" w:hAnsi="Times New Roman"/>
          <w:sz w:val="22"/>
          <w:szCs w:val="22"/>
          <w:lang w:val="bg-BG" w:eastAsia="bg-BG"/>
        </w:rPr>
        <w:t>дейности с отпадъци за 2025 г. по съответното</w:t>
      </w:r>
      <w:r w:rsidR="00F45747">
        <w:rPr>
          <w:rFonts w:ascii="Times New Roman" w:hAnsi="Times New Roman"/>
          <w:sz w:val="22"/>
          <w:szCs w:val="22"/>
          <w:lang w:val="bg-BG" w:eastAsia="bg-BG"/>
        </w:rPr>
        <w:t xml:space="preserve"> </w:t>
      </w:r>
      <w:r>
        <w:rPr>
          <w:rFonts w:ascii="Times New Roman" w:hAnsi="Times New Roman"/>
          <w:sz w:val="22"/>
          <w:szCs w:val="22"/>
          <w:lang w:val="bg-BG" w:eastAsia="bg-BG"/>
        </w:rPr>
        <w:t>приложение</w:t>
      </w:r>
      <w:r w:rsidR="00F45747">
        <w:rPr>
          <w:rFonts w:ascii="Times New Roman" w:hAnsi="Times New Roman"/>
          <w:sz w:val="22"/>
          <w:szCs w:val="22"/>
          <w:lang w:val="bg-BG" w:eastAsia="bg-BG"/>
        </w:rPr>
        <w:t xml:space="preserve"> е </w:t>
      </w:r>
      <w:r w:rsidR="003D745D">
        <w:rPr>
          <w:rFonts w:ascii="Times New Roman" w:hAnsi="Times New Roman"/>
          <w:sz w:val="22"/>
          <w:szCs w:val="22"/>
          <w:lang w:val="bg-BG" w:eastAsia="bg-BG"/>
        </w:rPr>
        <w:t>подаден</w:t>
      </w:r>
      <w:r w:rsidR="00F45747">
        <w:rPr>
          <w:rFonts w:ascii="Times New Roman" w:hAnsi="Times New Roman"/>
          <w:sz w:val="22"/>
          <w:szCs w:val="22"/>
          <w:lang w:val="bg-BG" w:eastAsia="bg-BG"/>
        </w:rPr>
        <w:t xml:space="preserve"> чрез НИСО в законоустановения срок. </w:t>
      </w:r>
    </w:p>
    <w:p w:rsidR="003B6BFE" w:rsidRPr="00AF2410" w:rsidRDefault="00AC711D" w:rsidP="00AF2410">
      <w:pPr>
        <w:ind w:firstLine="426"/>
        <w:jc w:val="both"/>
        <w:rPr>
          <w:rFonts w:ascii="Times New Roman" w:hAnsi="Times New Roman"/>
          <w:sz w:val="22"/>
          <w:szCs w:val="22"/>
          <w:lang w:val="bg-BG" w:eastAsia="bg-BG"/>
        </w:rPr>
      </w:pPr>
      <w:r>
        <w:rPr>
          <w:rFonts w:ascii="Times New Roman" w:hAnsi="Times New Roman"/>
          <w:sz w:val="22"/>
          <w:szCs w:val="22"/>
          <w:lang w:val="bg-BG" w:eastAsia="bg-BG"/>
        </w:rPr>
        <w:t>О</w:t>
      </w:r>
      <w:r w:rsidR="00AF2410">
        <w:rPr>
          <w:rFonts w:ascii="Times New Roman" w:hAnsi="Times New Roman"/>
          <w:sz w:val="22"/>
          <w:szCs w:val="22"/>
          <w:lang w:val="bg-BG" w:eastAsia="bg-BG"/>
        </w:rPr>
        <w:t xml:space="preserve">сигурени </w:t>
      </w:r>
      <w:r>
        <w:rPr>
          <w:rFonts w:ascii="Times New Roman" w:hAnsi="Times New Roman"/>
          <w:sz w:val="22"/>
          <w:szCs w:val="22"/>
          <w:lang w:val="bg-BG" w:eastAsia="bg-BG"/>
        </w:rPr>
        <w:t>са места и съдове, обозначени с табели за съответния код отпадък</w:t>
      </w:r>
      <w:r w:rsidR="00AF2410">
        <w:rPr>
          <w:rFonts w:ascii="Times New Roman" w:hAnsi="Times New Roman"/>
          <w:sz w:val="22"/>
          <w:szCs w:val="22"/>
          <w:lang w:val="bg-BG" w:eastAsia="bg-BG"/>
        </w:rPr>
        <w:t>,</w:t>
      </w:r>
      <w:r>
        <w:rPr>
          <w:rFonts w:ascii="Times New Roman" w:hAnsi="Times New Roman"/>
          <w:sz w:val="22"/>
          <w:szCs w:val="22"/>
          <w:lang w:val="bg-BG" w:eastAsia="bg-BG"/>
        </w:rPr>
        <w:t xml:space="preserve"> за вр</w:t>
      </w:r>
      <w:r w:rsidR="00AF2410">
        <w:rPr>
          <w:rFonts w:ascii="Times New Roman" w:hAnsi="Times New Roman"/>
          <w:sz w:val="22"/>
          <w:szCs w:val="22"/>
          <w:lang w:val="bg-BG" w:eastAsia="bg-BG"/>
        </w:rPr>
        <w:t>еменно съхранение на отпадъците</w:t>
      </w:r>
      <w:r>
        <w:rPr>
          <w:rFonts w:ascii="Times New Roman" w:hAnsi="Times New Roman"/>
          <w:sz w:val="22"/>
          <w:szCs w:val="22"/>
          <w:lang w:val="bg-BG" w:eastAsia="bg-BG"/>
        </w:rPr>
        <w:t xml:space="preserve"> до предаването им на лица притежаващи документ по чл. 35 от ЗУО за последващо третиране.</w:t>
      </w:r>
      <w:r w:rsidR="00AF2410" w:rsidRPr="00AF2410">
        <w:rPr>
          <w:rFonts w:ascii="Times New Roman" w:hAnsi="Times New Roman"/>
          <w:sz w:val="22"/>
          <w:szCs w:val="22"/>
          <w:lang w:val="bg-BG" w:eastAsia="bg-BG"/>
        </w:rPr>
        <w:t xml:space="preserve"> </w:t>
      </w:r>
      <w:r w:rsidR="00AF2410">
        <w:rPr>
          <w:rFonts w:ascii="Times New Roman" w:hAnsi="Times New Roman"/>
          <w:sz w:val="22"/>
          <w:szCs w:val="22"/>
          <w:lang w:val="bg-BG" w:eastAsia="bg-BG"/>
        </w:rPr>
        <w:t>За предаване на образуваните производствени отпадъци се представиха сключени договори с лица притежаващи документ по чл. 35 от ЗУО.</w:t>
      </w:r>
    </w:p>
    <w:p w:rsidR="003B6BFE" w:rsidRPr="003B6BFE" w:rsidRDefault="003B6BFE" w:rsidP="003B6BFE">
      <w:pPr>
        <w:ind w:firstLine="426"/>
        <w:jc w:val="both"/>
        <w:rPr>
          <w:rStyle w:val="ab"/>
          <w:rFonts w:ascii="Times New Roman" w:hAnsi="Times New Roman"/>
          <w:b w:val="0"/>
          <w:i/>
          <w:color w:val="121314"/>
          <w:sz w:val="24"/>
          <w:szCs w:val="24"/>
          <w:lang w:val="bg-BG"/>
        </w:rPr>
      </w:pPr>
    </w:p>
    <w:p w:rsidR="003B6BFE" w:rsidRPr="003B6BFE" w:rsidRDefault="003B6BFE" w:rsidP="003B6BFE">
      <w:pPr>
        <w:numPr>
          <w:ilvl w:val="0"/>
          <w:numId w:val="2"/>
        </w:numPr>
        <w:jc w:val="both"/>
        <w:rPr>
          <w:rStyle w:val="ab"/>
          <w:rFonts w:ascii="Times New Roman" w:hAnsi="Times New Roman"/>
          <w:color w:val="121314"/>
          <w:sz w:val="24"/>
          <w:szCs w:val="24"/>
          <w:lang w:val="bg-BG"/>
        </w:rPr>
      </w:pPr>
      <w:r w:rsidRPr="003B6BFE">
        <w:rPr>
          <w:rStyle w:val="ab"/>
          <w:rFonts w:ascii="Times New Roman" w:hAnsi="Times New Roman"/>
          <w:color w:val="121314"/>
          <w:sz w:val="24"/>
          <w:szCs w:val="24"/>
          <w:lang w:val="bg-BG"/>
        </w:rPr>
        <w:t xml:space="preserve"> </w:t>
      </w:r>
      <w:r w:rsidR="0058362F" w:rsidRPr="003B6BFE">
        <w:rPr>
          <w:rStyle w:val="ab"/>
          <w:rFonts w:ascii="Times New Roman" w:hAnsi="Times New Roman"/>
          <w:color w:val="121314"/>
          <w:sz w:val="24"/>
          <w:szCs w:val="24"/>
          <w:lang w:val="bg-BG"/>
        </w:rPr>
        <w:t xml:space="preserve">По компонент </w:t>
      </w:r>
      <w:r w:rsidRPr="003B6BFE">
        <w:rPr>
          <w:rStyle w:val="ab"/>
          <w:rFonts w:ascii="Times New Roman" w:hAnsi="Times New Roman"/>
          <w:color w:val="121314"/>
          <w:sz w:val="24"/>
          <w:szCs w:val="24"/>
          <w:lang w:val="bg-BG"/>
        </w:rPr>
        <w:t>„</w:t>
      </w:r>
      <w:r w:rsidR="00FE716D">
        <w:rPr>
          <w:rStyle w:val="ab"/>
          <w:rFonts w:ascii="Times New Roman" w:hAnsi="Times New Roman"/>
          <w:color w:val="121314"/>
          <w:sz w:val="24"/>
          <w:szCs w:val="24"/>
          <w:lang w:val="bg-BG"/>
        </w:rPr>
        <w:t>Води“</w:t>
      </w:r>
    </w:p>
    <w:p w:rsidR="003B6BFE" w:rsidRPr="003B6BFE" w:rsidRDefault="003B6BFE" w:rsidP="003B6BFE">
      <w:pPr>
        <w:jc w:val="both"/>
        <w:rPr>
          <w:rStyle w:val="a8"/>
          <w:rFonts w:ascii="Times New Roman" w:hAnsi="Times New Roman"/>
          <w:bCs/>
          <w:i w:val="0"/>
          <w:color w:val="121314"/>
          <w:sz w:val="24"/>
          <w:szCs w:val="24"/>
          <w:lang w:val="bg-BG"/>
        </w:rPr>
      </w:pPr>
    </w:p>
    <w:p w:rsidR="00955FF0" w:rsidRDefault="00FE716D" w:rsidP="00FE716D">
      <w:pPr>
        <w:ind w:firstLine="426"/>
        <w:jc w:val="both"/>
        <w:rPr>
          <w:rFonts w:ascii="Times New Roman" w:hAnsi="Times New Roman"/>
          <w:bCs/>
          <w:iCs/>
          <w:color w:val="121314"/>
          <w:sz w:val="24"/>
          <w:szCs w:val="24"/>
          <w:lang w:val="bg-BG"/>
        </w:rPr>
      </w:pPr>
      <w:r w:rsidRPr="00FE716D">
        <w:rPr>
          <w:rFonts w:ascii="Times New Roman" w:hAnsi="Times New Roman"/>
          <w:bCs/>
          <w:iCs/>
          <w:color w:val="121314"/>
          <w:sz w:val="24"/>
          <w:szCs w:val="24"/>
          <w:lang w:val="bg-BG"/>
        </w:rPr>
        <w:t xml:space="preserve">За заустване на </w:t>
      </w:r>
      <w:r w:rsidR="00AF2410">
        <w:rPr>
          <w:rFonts w:ascii="Times New Roman" w:hAnsi="Times New Roman"/>
          <w:bCs/>
          <w:iCs/>
          <w:color w:val="121314"/>
          <w:sz w:val="24"/>
          <w:szCs w:val="24"/>
          <w:lang w:val="bg-BG"/>
        </w:rPr>
        <w:t xml:space="preserve">дъждовни води от откритите площи след пречистване в </w:t>
      </w:r>
      <w:proofErr w:type="spellStart"/>
      <w:r w:rsidR="00AF2410">
        <w:rPr>
          <w:rFonts w:ascii="Times New Roman" w:hAnsi="Times New Roman"/>
          <w:bCs/>
          <w:iCs/>
          <w:color w:val="121314"/>
          <w:sz w:val="24"/>
          <w:szCs w:val="24"/>
          <w:lang w:val="bg-BG"/>
        </w:rPr>
        <w:t>каломаслоуловител</w:t>
      </w:r>
      <w:proofErr w:type="spellEnd"/>
      <w:r w:rsidR="00AF2410">
        <w:rPr>
          <w:rFonts w:ascii="Times New Roman" w:hAnsi="Times New Roman"/>
          <w:bCs/>
          <w:iCs/>
          <w:color w:val="121314"/>
          <w:sz w:val="24"/>
          <w:szCs w:val="24"/>
          <w:lang w:val="bg-BG"/>
        </w:rPr>
        <w:t>, дружеството притежава Разрешително  за заустване с № 33730031 от 03.04.2025г., издадено от Директора на БД ИБР- Пловдив, съгл. чл. 46, ал. 1, т. 3а от Закона за водите, със срок на действие до приемане на обекта в редовна експлоатация</w:t>
      </w:r>
      <w:r w:rsidR="00955FF0">
        <w:rPr>
          <w:rFonts w:ascii="Times New Roman" w:hAnsi="Times New Roman"/>
          <w:bCs/>
          <w:iCs/>
          <w:color w:val="121314"/>
          <w:sz w:val="24"/>
          <w:szCs w:val="24"/>
          <w:lang w:val="bg-BG"/>
        </w:rPr>
        <w:t xml:space="preserve"> . Към момента не е подадено заявление за получаване на Разрешително съгласно чл. 46, ал. 3, т. 3б от Закона за водите. При проверка на място се установи, че производствени отпадъчни води не се формират. За битово – фекалните води е предвидено да се събират във  </w:t>
      </w:r>
      <w:proofErr w:type="spellStart"/>
      <w:r w:rsidR="00955FF0">
        <w:rPr>
          <w:rFonts w:ascii="Times New Roman" w:hAnsi="Times New Roman"/>
          <w:bCs/>
          <w:iCs/>
          <w:color w:val="121314"/>
          <w:sz w:val="24"/>
          <w:szCs w:val="24"/>
          <w:lang w:val="bg-BG"/>
        </w:rPr>
        <w:t>водоплътна</w:t>
      </w:r>
      <w:proofErr w:type="spellEnd"/>
      <w:r w:rsidR="00955FF0">
        <w:rPr>
          <w:rFonts w:ascii="Times New Roman" w:hAnsi="Times New Roman"/>
          <w:bCs/>
          <w:iCs/>
          <w:color w:val="121314"/>
          <w:sz w:val="24"/>
          <w:szCs w:val="24"/>
          <w:lang w:val="bg-BG"/>
        </w:rPr>
        <w:t xml:space="preserve"> </w:t>
      </w:r>
      <w:proofErr w:type="spellStart"/>
      <w:r w:rsidR="00955FF0">
        <w:rPr>
          <w:rFonts w:ascii="Times New Roman" w:hAnsi="Times New Roman"/>
          <w:bCs/>
          <w:iCs/>
          <w:color w:val="121314"/>
          <w:sz w:val="24"/>
          <w:szCs w:val="24"/>
          <w:lang w:val="bg-BG"/>
        </w:rPr>
        <w:t>изгребна</w:t>
      </w:r>
      <w:proofErr w:type="spellEnd"/>
      <w:r w:rsidR="00955FF0">
        <w:rPr>
          <w:rFonts w:ascii="Times New Roman" w:hAnsi="Times New Roman"/>
          <w:bCs/>
          <w:iCs/>
          <w:color w:val="121314"/>
          <w:sz w:val="24"/>
          <w:szCs w:val="24"/>
          <w:lang w:val="bg-BG"/>
        </w:rPr>
        <w:t xml:space="preserve"> яма, която периодично да се почиства от лица притежаващи документ по чл. 35 от ЗУО.</w:t>
      </w:r>
    </w:p>
    <w:p w:rsidR="00955FF0" w:rsidRDefault="00955FF0" w:rsidP="00FE716D">
      <w:pPr>
        <w:ind w:firstLine="426"/>
        <w:jc w:val="both"/>
        <w:rPr>
          <w:rFonts w:ascii="Times New Roman" w:hAnsi="Times New Roman"/>
          <w:bCs/>
          <w:iCs/>
          <w:color w:val="121314"/>
          <w:sz w:val="24"/>
          <w:szCs w:val="24"/>
          <w:lang w:val="bg-BG"/>
        </w:rPr>
      </w:pPr>
    </w:p>
    <w:p w:rsidR="00AF2410" w:rsidRDefault="00955FF0" w:rsidP="00FE716D">
      <w:pPr>
        <w:ind w:firstLine="426"/>
        <w:jc w:val="both"/>
        <w:rPr>
          <w:rFonts w:ascii="Times New Roman" w:hAnsi="Times New Roman"/>
          <w:b/>
          <w:bCs/>
          <w:iCs/>
          <w:color w:val="121314"/>
          <w:sz w:val="24"/>
          <w:szCs w:val="24"/>
          <w:lang w:val="bg-BG"/>
        </w:rPr>
      </w:pPr>
      <w:r w:rsidRPr="00955FF0">
        <w:rPr>
          <w:rFonts w:ascii="Times New Roman" w:hAnsi="Times New Roman"/>
          <w:b/>
          <w:bCs/>
          <w:iCs/>
          <w:color w:val="121314"/>
          <w:sz w:val="24"/>
          <w:szCs w:val="24"/>
          <w:lang w:val="bg-BG"/>
        </w:rPr>
        <w:t>3. Химични вещества и смеси и управление на риска</w:t>
      </w:r>
    </w:p>
    <w:p w:rsidR="00955FF0" w:rsidRDefault="00955FF0" w:rsidP="00FE716D">
      <w:pPr>
        <w:ind w:firstLine="426"/>
        <w:jc w:val="both"/>
        <w:rPr>
          <w:rFonts w:ascii="Times New Roman" w:hAnsi="Times New Roman"/>
          <w:b/>
          <w:bCs/>
          <w:iCs/>
          <w:color w:val="121314"/>
          <w:sz w:val="24"/>
          <w:szCs w:val="24"/>
          <w:lang w:val="bg-BG"/>
        </w:rPr>
      </w:pPr>
    </w:p>
    <w:p w:rsidR="00AB1331" w:rsidRPr="00AB1331" w:rsidRDefault="00955FF0" w:rsidP="00AB1331">
      <w:pPr>
        <w:ind w:firstLine="426"/>
        <w:jc w:val="both"/>
        <w:rPr>
          <w:rFonts w:ascii="Times New Roman" w:hAnsi="Times New Roman"/>
          <w:bCs/>
          <w:iCs/>
          <w:color w:val="121314"/>
          <w:sz w:val="24"/>
          <w:szCs w:val="24"/>
          <w:lang w:val="bg-BG"/>
        </w:rPr>
      </w:pPr>
      <w:r w:rsidRPr="00955FF0">
        <w:rPr>
          <w:rFonts w:ascii="Times New Roman" w:hAnsi="Times New Roman"/>
          <w:bCs/>
          <w:iCs/>
          <w:color w:val="121314"/>
          <w:sz w:val="24"/>
          <w:szCs w:val="24"/>
          <w:lang w:val="bg-BG"/>
        </w:rPr>
        <w:t>За извършване на ос</w:t>
      </w:r>
      <w:r>
        <w:rPr>
          <w:rFonts w:ascii="Times New Roman" w:hAnsi="Times New Roman"/>
          <w:bCs/>
          <w:iCs/>
          <w:color w:val="121314"/>
          <w:sz w:val="24"/>
          <w:szCs w:val="24"/>
          <w:lang w:val="bg-BG"/>
        </w:rPr>
        <w:t xml:space="preserve">новната си дейност дружеството </w:t>
      </w:r>
      <w:r w:rsidRPr="00955FF0">
        <w:rPr>
          <w:rFonts w:ascii="Times New Roman" w:hAnsi="Times New Roman"/>
          <w:bCs/>
          <w:iCs/>
          <w:color w:val="121314"/>
          <w:sz w:val="24"/>
          <w:szCs w:val="24"/>
          <w:lang w:val="bg-BG"/>
        </w:rPr>
        <w:t>използва химични вещества и смеси, включително и опасни – етанол, кислород, амоняк</w:t>
      </w:r>
      <w:r>
        <w:rPr>
          <w:rFonts w:ascii="Times New Roman" w:hAnsi="Times New Roman"/>
          <w:bCs/>
          <w:iCs/>
          <w:color w:val="121314"/>
          <w:sz w:val="24"/>
          <w:szCs w:val="24"/>
          <w:lang w:val="bg-BG"/>
        </w:rPr>
        <w:t>, азотна киселина и др., за които се представиха:</w:t>
      </w:r>
      <w:r w:rsidR="00AB1331">
        <w:rPr>
          <w:rFonts w:ascii="Times New Roman" w:hAnsi="Times New Roman"/>
          <w:bCs/>
          <w:iCs/>
          <w:color w:val="121314"/>
          <w:sz w:val="24"/>
          <w:szCs w:val="24"/>
          <w:lang w:val="bg-BG"/>
        </w:rPr>
        <w:t xml:space="preserve"> Картотека (</w:t>
      </w:r>
      <w:r w:rsidR="00AB1331" w:rsidRPr="00AB1331">
        <w:rPr>
          <w:rFonts w:ascii="Times New Roman" w:hAnsi="Times New Roman"/>
          <w:sz w:val="24"/>
          <w:szCs w:val="24"/>
          <w:lang w:val="bg-BG"/>
        </w:rPr>
        <w:t>Инвентаризационен списък</w:t>
      </w:r>
      <w:r w:rsidR="00AB1331">
        <w:rPr>
          <w:rFonts w:ascii="Times New Roman" w:hAnsi="Times New Roman"/>
          <w:sz w:val="24"/>
          <w:szCs w:val="24"/>
          <w:lang w:val="bg-BG"/>
        </w:rPr>
        <w:t>) на ОХВС</w:t>
      </w:r>
      <w:r w:rsidR="00AB1331" w:rsidRPr="00AB1331">
        <w:rPr>
          <w:rFonts w:ascii="Times New Roman" w:hAnsi="Times New Roman"/>
          <w:sz w:val="24"/>
          <w:szCs w:val="24"/>
          <w:lang w:val="bg-BG"/>
        </w:rPr>
        <w:t xml:space="preserve">; заповед от </w:t>
      </w:r>
      <w:r w:rsidR="00AB1331">
        <w:rPr>
          <w:rFonts w:ascii="Times New Roman" w:hAnsi="Times New Roman"/>
          <w:sz w:val="24"/>
          <w:szCs w:val="24"/>
          <w:lang w:val="bg-BG"/>
        </w:rPr>
        <w:t>№14/07.04.2026</w:t>
      </w:r>
      <w:r w:rsidR="00AB1331" w:rsidRPr="00AB1331">
        <w:rPr>
          <w:rFonts w:ascii="Times New Roman" w:hAnsi="Times New Roman"/>
          <w:sz w:val="24"/>
          <w:szCs w:val="24"/>
          <w:lang w:val="bg-BG"/>
        </w:rPr>
        <w:t xml:space="preserve"> г. по чл.4, т.7 </w:t>
      </w:r>
      <w:r w:rsidR="00AB1331" w:rsidRPr="00AB1331">
        <w:rPr>
          <w:rFonts w:ascii="Times New Roman" w:hAnsi="Times New Roman"/>
          <w:i/>
          <w:sz w:val="24"/>
          <w:szCs w:val="24"/>
          <w:lang w:val="bg-BG"/>
        </w:rPr>
        <w:t>от Наредбата за реда и начина на съхранение на опасни химични вещества и смеси</w:t>
      </w:r>
      <w:r w:rsidR="00AB1331" w:rsidRPr="00AB1331">
        <w:rPr>
          <w:rFonts w:ascii="Times New Roman" w:hAnsi="Times New Roman"/>
          <w:sz w:val="24"/>
          <w:szCs w:val="24"/>
          <w:lang w:val="bg-BG"/>
        </w:rPr>
        <w:t xml:space="preserve">; </w:t>
      </w:r>
      <w:r w:rsidR="00AB1331">
        <w:rPr>
          <w:rFonts w:ascii="Times New Roman" w:hAnsi="Times New Roman"/>
          <w:sz w:val="24"/>
          <w:szCs w:val="24"/>
          <w:lang w:val="bg-BG"/>
        </w:rPr>
        <w:t xml:space="preserve">протокол от 07.04.2026 год. за извършено обучение на работниците, възможни аварийни ситуации и др.; </w:t>
      </w:r>
      <w:r w:rsidR="00AB1331" w:rsidRPr="00AB1331">
        <w:rPr>
          <w:rFonts w:ascii="Times New Roman" w:hAnsi="Times New Roman"/>
          <w:sz w:val="24"/>
          <w:szCs w:val="24"/>
          <w:lang w:val="bg-BG"/>
        </w:rPr>
        <w:t>информационни листове за безопасност</w:t>
      </w:r>
      <w:r w:rsidR="00AB1331">
        <w:rPr>
          <w:rFonts w:ascii="Times New Roman" w:hAnsi="Times New Roman"/>
          <w:sz w:val="24"/>
          <w:szCs w:val="24"/>
          <w:lang w:val="bg-BG"/>
        </w:rPr>
        <w:t>, които периодично се актуализират</w:t>
      </w:r>
      <w:r w:rsidR="00AB1331" w:rsidRPr="00AB1331">
        <w:rPr>
          <w:rFonts w:ascii="Times New Roman" w:hAnsi="Times New Roman"/>
          <w:sz w:val="24"/>
          <w:szCs w:val="24"/>
          <w:lang w:val="bg-BG"/>
        </w:rPr>
        <w:t xml:space="preserve"> съгласно изискванията на Регламент 1907/2006 REACH; оценка за безопасността на съхранение на ОХВС съгласно чл.4, т.4 от същата Наредбата; инструкции за работа и съхранение с опасни химични вещества. ОХВС се съхраняват в обособено самостоятелно помещение с ограничен достъп, същите</w:t>
      </w:r>
      <w:r w:rsidR="00AB1331">
        <w:rPr>
          <w:rFonts w:ascii="Times New Roman" w:hAnsi="Times New Roman"/>
          <w:sz w:val="24"/>
          <w:szCs w:val="24"/>
          <w:lang w:val="bg-BG"/>
        </w:rPr>
        <w:t xml:space="preserve"> се доставят от български фирми, с изключение на </w:t>
      </w:r>
      <w:r w:rsidR="00AB1331">
        <w:rPr>
          <w:rFonts w:ascii="Times New Roman" w:hAnsi="Times New Roman"/>
          <w:sz w:val="24"/>
          <w:szCs w:val="24"/>
        </w:rPr>
        <w:t>L-HM 68</w:t>
      </w:r>
      <w:r w:rsidR="00FE3BCF">
        <w:rPr>
          <w:rFonts w:ascii="Times New Roman" w:hAnsi="Times New Roman"/>
          <w:sz w:val="24"/>
          <w:szCs w:val="24"/>
          <w:lang w:val="bg-BG"/>
        </w:rPr>
        <w:t xml:space="preserve"> хидравлично </w:t>
      </w:r>
      <w:r w:rsidR="00AB1331">
        <w:rPr>
          <w:rFonts w:ascii="Times New Roman" w:hAnsi="Times New Roman"/>
          <w:sz w:val="24"/>
          <w:szCs w:val="24"/>
          <w:lang w:val="bg-BG"/>
        </w:rPr>
        <w:t xml:space="preserve">масло, което се използва в </w:t>
      </w:r>
      <w:r w:rsidR="00AB1331" w:rsidRPr="00AB1331">
        <w:rPr>
          <w:rFonts w:ascii="Times New Roman" w:hAnsi="Times New Roman"/>
          <w:sz w:val="24"/>
          <w:szCs w:val="24"/>
          <w:lang w:val="bg-BG"/>
        </w:rPr>
        <w:t xml:space="preserve"> </w:t>
      </w:r>
      <w:r w:rsidR="00AB1331">
        <w:rPr>
          <w:rFonts w:ascii="Times New Roman" w:hAnsi="Times New Roman"/>
          <w:sz w:val="24"/>
          <w:szCs w:val="24"/>
          <w:lang w:val="bg-BG"/>
        </w:rPr>
        <w:t xml:space="preserve">машините и </w:t>
      </w:r>
      <w:proofErr w:type="spellStart"/>
      <w:r w:rsidR="00AB1331">
        <w:rPr>
          <w:rFonts w:ascii="Times New Roman" w:hAnsi="Times New Roman"/>
          <w:sz w:val="24"/>
          <w:szCs w:val="24"/>
          <w:lang w:val="bg-BG"/>
        </w:rPr>
        <w:t>екструдера</w:t>
      </w:r>
      <w:proofErr w:type="spellEnd"/>
      <w:r w:rsidR="00AB1331">
        <w:rPr>
          <w:rFonts w:ascii="Times New Roman" w:hAnsi="Times New Roman"/>
          <w:sz w:val="24"/>
          <w:szCs w:val="24"/>
          <w:lang w:val="bg-BG"/>
        </w:rPr>
        <w:t xml:space="preserve">. </w:t>
      </w:r>
      <w:r w:rsidR="00AB1331" w:rsidRPr="00AB1331">
        <w:rPr>
          <w:rFonts w:ascii="Times New Roman" w:hAnsi="Times New Roman"/>
          <w:sz w:val="24"/>
          <w:szCs w:val="24"/>
          <w:lang w:val="bg-BG"/>
        </w:rPr>
        <w:t>Дружеството се явява „потребител надолу по веригата“ по смисъл на Регламент REACH.</w:t>
      </w:r>
    </w:p>
    <w:p w:rsidR="00955FF0" w:rsidRDefault="00955FF0" w:rsidP="00AB1331">
      <w:pPr>
        <w:ind w:firstLine="426"/>
        <w:jc w:val="both"/>
        <w:rPr>
          <w:rFonts w:ascii="Times New Roman" w:hAnsi="Times New Roman"/>
          <w:b/>
          <w:bCs/>
          <w:iCs/>
          <w:color w:val="121314"/>
          <w:sz w:val="24"/>
          <w:szCs w:val="24"/>
          <w:lang w:val="bg-BG"/>
        </w:rPr>
      </w:pPr>
    </w:p>
    <w:p w:rsidR="00955FF0" w:rsidRDefault="00955FF0" w:rsidP="00FE716D">
      <w:pPr>
        <w:ind w:firstLine="426"/>
        <w:jc w:val="both"/>
        <w:rPr>
          <w:rFonts w:ascii="Times New Roman" w:hAnsi="Times New Roman"/>
          <w:b/>
          <w:bCs/>
          <w:iCs/>
          <w:color w:val="121314"/>
          <w:sz w:val="24"/>
          <w:szCs w:val="24"/>
          <w:lang w:val="bg-BG"/>
        </w:rPr>
      </w:pPr>
      <w:r>
        <w:rPr>
          <w:rFonts w:ascii="Times New Roman" w:hAnsi="Times New Roman"/>
          <w:b/>
          <w:bCs/>
          <w:iCs/>
          <w:color w:val="121314"/>
          <w:sz w:val="24"/>
          <w:szCs w:val="24"/>
          <w:lang w:val="bg-BG"/>
        </w:rPr>
        <w:t>4. Фактор „Шум в околната среда“</w:t>
      </w:r>
    </w:p>
    <w:p w:rsidR="00955FF0" w:rsidRPr="00955FF0" w:rsidRDefault="00955FF0" w:rsidP="00FE716D">
      <w:pPr>
        <w:ind w:firstLine="426"/>
        <w:jc w:val="both"/>
        <w:rPr>
          <w:rFonts w:ascii="Times New Roman" w:hAnsi="Times New Roman"/>
          <w:bCs/>
          <w:iCs/>
          <w:color w:val="121314"/>
          <w:sz w:val="24"/>
          <w:szCs w:val="24"/>
          <w:lang w:val="bg-BG"/>
        </w:rPr>
      </w:pPr>
    </w:p>
    <w:p w:rsidR="00955FF0" w:rsidRDefault="00955FF0" w:rsidP="00FE716D">
      <w:pPr>
        <w:ind w:firstLine="426"/>
        <w:jc w:val="both"/>
        <w:rPr>
          <w:rFonts w:ascii="Times New Roman" w:hAnsi="Times New Roman"/>
          <w:bCs/>
          <w:iCs/>
          <w:color w:val="121314"/>
          <w:sz w:val="24"/>
          <w:szCs w:val="24"/>
          <w:lang w:val="bg-BG"/>
        </w:rPr>
      </w:pPr>
      <w:r w:rsidRPr="00955FF0">
        <w:rPr>
          <w:rFonts w:ascii="Times New Roman" w:hAnsi="Times New Roman"/>
          <w:bCs/>
          <w:iCs/>
          <w:color w:val="121314"/>
          <w:sz w:val="24"/>
          <w:szCs w:val="24"/>
          <w:lang w:val="bg-BG"/>
        </w:rPr>
        <w:t>Проведени са контролни измервания съгласно утвърден график за 2026г,</w:t>
      </w:r>
      <w:r>
        <w:rPr>
          <w:rFonts w:ascii="Times New Roman" w:hAnsi="Times New Roman"/>
          <w:bCs/>
          <w:iCs/>
          <w:color w:val="121314"/>
          <w:sz w:val="24"/>
          <w:szCs w:val="24"/>
          <w:lang w:val="bg-BG"/>
        </w:rPr>
        <w:t xml:space="preserve"> за което е изготвен и приложен Констативен протокол № 0001481 / 18.06.2026г.</w:t>
      </w:r>
    </w:p>
    <w:p w:rsidR="00955FF0" w:rsidRDefault="00955FF0" w:rsidP="00FE716D">
      <w:pPr>
        <w:ind w:firstLine="426"/>
        <w:jc w:val="both"/>
        <w:rPr>
          <w:rFonts w:ascii="Times New Roman" w:hAnsi="Times New Roman"/>
          <w:bCs/>
          <w:iCs/>
          <w:color w:val="121314"/>
          <w:sz w:val="24"/>
          <w:szCs w:val="24"/>
          <w:lang w:val="bg-BG"/>
        </w:rPr>
      </w:pPr>
    </w:p>
    <w:p w:rsidR="00B039D7" w:rsidRDefault="00B039D7" w:rsidP="00FE716D">
      <w:pPr>
        <w:ind w:firstLine="426"/>
        <w:jc w:val="both"/>
        <w:rPr>
          <w:rFonts w:ascii="Times New Roman" w:hAnsi="Times New Roman"/>
          <w:bCs/>
          <w:iCs/>
          <w:color w:val="121314"/>
          <w:sz w:val="24"/>
          <w:szCs w:val="24"/>
          <w:lang w:val="bg-BG"/>
        </w:rPr>
      </w:pPr>
    </w:p>
    <w:p w:rsidR="00955FF0" w:rsidRPr="00955FF0" w:rsidRDefault="00955FF0" w:rsidP="00FE716D">
      <w:pPr>
        <w:ind w:firstLine="426"/>
        <w:jc w:val="both"/>
        <w:rPr>
          <w:rFonts w:ascii="Times New Roman" w:hAnsi="Times New Roman"/>
          <w:b/>
          <w:bCs/>
          <w:iCs/>
          <w:color w:val="121314"/>
          <w:sz w:val="24"/>
          <w:szCs w:val="24"/>
          <w:lang w:val="bg-BG"/>
        </w:rPr>
      </w:pPr>
      <w:r w:rsidRPr="00955FF0">
        <w:rPr>
          <w:rFonts w:ascii="Times New Roman" w:hAnsi="Times New Roman"/>
          <w:b/>
          <w:bCs/>
          <w:iCs/>
          <w:color w:val="121314"/>
          <w:sz w:val="24"/>
          <w:szCs w:val="24"/>
          <w:lang w:val="bg-BG"/>
        </w:rPr>
        <w:t>5. Компонент „Атмосферен въздух“</w:t>
      </w:r>
    </w:p>
    <w:p w:rsidR="00AF2410" w:rsidRPr="00955FF0" w:rsidRDefault="00AF2410" w:rsidP="00FE716D">
      <w:pPr>
        <w:ind w:firstLine="426"/>
        <w:jc w:val="both"/>
        <w:rPr>
          <w:rFonts w:ascii="Times New Roman" w:hAnsi="Times New Roman"/>
          <w:bCs/>
          <w:iCs/>
          <w:color w:val="121314"/>
          <w:sz w:val="24"/>
          <w:szCs w:val="24"/>
          <w:lang w:val="bg-BG"/>
        </w:rPr>
      </w:pPr>
    </w:p>
    <w:p w:rsidR="00AF2410" w:rsidRDefault="00955FF0" w:rsidP="00FE716D">
      <w:pPr>
        <w:ind w:firstLine="426"/>
        <w:jc w:val="both"/>
        <w:rPr>
          <w:rFonts w:ascii="Times New Roman" w:hAnsi="Times New Roman"/>
          <w:bCs/>
          <w:iCs/>
          <w:color w:val="121314"/>
          <w:sz w:val="24"/>
          <w:szCs w:val="24"/>
          <w:lang w:val="bg-BG"/>
        </w:rPr>
      </w:pPr>
      <w:r>
        <w:rPr>
          <w:rFonts w:ascii="Times New Roman" w:hAnsi="Times New Roman"/>
          <w:bCs/>
          <w:iCs/>
          <w:color w:val="121314"/>
          <w:sz w:val="24"/>
          <w:szCs w:val="24"/>
          <w:lang w:val="bg-BG"/>
        </w:rPr>
        <w:t xml:space="preserve">До момента на обекта е въведена в експлоатация първа част – линия за </w:t>
      </w:r>
      <w:proofErr w:type="spellStart"/>
      <w:r>
        <w:rPr>
          <w:rFonts w:ascii="Times New Roman" w:hAnsi="Times New Roman"/>
          <w:bCs/>
          <w:iCs/>
          <w:color w:val="121314"/>
          <w:sz w:val="24"/>
          <w:szCs w:val="24"/>
          <w:lang w:val="bg-BG"/>
        </w:rPr>
        <w:t>екструдиране</w:t>
      </w:r>
      <w:proofErr w:type="spellEnd"/>
      <w:r>
        <w:rPr>
          <w:rFonts w:ascii="Times New Roman" w:hAnsi="Times New Roman"/>
          <w:bCs/>
          <w:iCs/>
          <w:color w:val="121314"/>
          <w:sz w:val="24"/>
          <w:szCs w:val="24"/>
          <w:lang w:val="bg-BG"/>
        </w:rPr>
        <w:t xml:space="preserve"> на алуминиеви профили, </w:t>
      </w:r>
      <w:r>
        <w:rPr>
          <w:rFonts w:ascii="Times New Roman" w:hAnsi="Times New Roman"/>
          <w:bCs/>
          <w:sz w:val="24"/>
          <w:szCs w:val="24"/>
          <w:lang w:val="bg-BG"/>
        </w:rPr>
        <w:t xml:space="preserve">2 бр. </w:t>
      </w:r>
      <w:proofErr w:type="spellStart"/>
      <w:r>
        <w:rPr>
          <w:rFonts w:ascii="Times New Roman" w:hAnsi="Times New Roman"/>
          <w:bCs/>
          <w:sz w:val="24"/>
          <w:szCs w:val="24"/>
          <w:lang w:val="bg-BG"/>
        </w:rPr>
        <w:t>екструдери</w:t>
      </w:r>
      <w:proofErr w:type="spellEnd"/>
      <w:r>
        <w:rPr>
          <w:rFonts w:ascii="Times New Roman" w:hAnsi="Times New Roman"/>
          <w:bCs/>
          <w:sz w:val="24"/>
          <w:szCs w:val="24"/>
          <w:lang w:val="bg-BG"/>
        </w:rPr>
        <w:t xml:space="preserve"> за изтегляна на профили, индукционна пещ за закаляване на детайли, механична обработка - 6 бр. </w:t>
      </w:r>
      <w:r>
        <w:rPr>
          <w:rFonts w:ascii="Times New Roman" w:hAnsi="Times New Roman"/>
          <w:bCs/>
          <w:sz w:val="24"/>
          <w:szCs w:val="24"/>
        </w:rPr>
        <w:t xml:space="preserve">CNC </w:t>
      </w:r>
      <w:r>
        <w:rPr>
          <w:rFonts w:ascii="Times New Roman" w:hAnsi="Times New Roman"/>
          <w:bCs/>
          <w:sz w:val="24"/>
          <w:szCs w:val="24"/>
          <w:lang w:val="bg-BG"/>
        </w:rPr>
        <w:t>машини, режещи машини. Използвания метод е горещо пресоване и изтегляне, като инсталациите са оборудвани с пречиствателни съоръжения (филтри), които улавят и пречистват отделените при това емисии и не се изпускат директно организирано в атмосферния въздух, на обекта не е наличен организиран източник. Производственото хале не се отоплява и/или охлажда.</w:t>
      </w:r>
    </w:p>
    <w:p w:rsidR="00955FF0" w:rsidRDefault="00955FF0" w:rsidP="00FE716D">
      <w:pPr>
        <w:ind w:firstLine="426"/>
        <w:jc w:val="both"/>
        <w:rPr>
          <w:rFonts w:ascii="Times New Roman" w:hAnsi="Times New Roman"/>
          <w:bCs/>
          <w:iCs/>
          <w:color w:val="121314"/>
          <w:sz w:val="24"/>
          <w:szCs w:val="24"/>
          <w:lang w:val="bg-BG"/>
        </w:rPr>
      </w:pPr>
    </w:p>
    <w:p w:rsidR="00955FF0" w:rsidRPr="00955FF0" w:rsidRDefault="00955FF0" w:rsidP="00FE716D">
      <w:pPr>
        <w:ind w:firstLine="426"/>
        <w:jc w:val="both"/>
        <w:rPr>
          <w:rFonts w:ascii="Times New Roman" w:hAnsi="Times New Roman"/>
          <w:b/>
          <w:bCs/>
          <w:iCs/>
          <w:color w:val="121314"/>
          <w:sz w:val="24"/>
          <w:szCs w:val="24"/>
          <w:lang w:val="bg-BG"/>
        </w:rPr>
      </w:pPr>
      <w:r w:rsidRPr="00955FF0">
        <w:rPr>
          <w:rFonts w:ascii="Times New Roman" w:hAnsi="Times New Roman"/>
          <w:b/>
          <w:bCs/>
          <w:iCs/>
          <w:color w:val="121314"/>
          <w:sz w:val="24"/>
          <w:szCs w:val="24"/>
          <w:lang w:val="bg-BG"/>
        </w:rPr>
        <w:t>6. „Екологична отговорност“</w:t>
      </w:r>
    </w:p>
    <w:p w:rsidR="00955FF0" w:rsidRDefault="00955FF0" w:rsidP="00FE716D">
      <w:pPr>
        <w:ind w:firstLine="426"/>
        <w:jc w:val="both"/>
        <w:rPr>
          <w:rFonts w:ascii="Times New Roman" w:hAnsi="Times New Roman"/>
          <w:bCs/>
          <w:iCs/>
          <w:color w:val="121314"/>
          <w:sz w:val="24"/>
          <w:szCs w:val="24"/>
          <w:lang w:val="bg-BG"/>
        </w:rPr>
      </w:pPr>
    </w:p>
    <w:p w:rsidR="00955FF0" w:rsidRPr="00955FF0" w:rsidRDefault="00955FF0" w:rsidP="00955FF0">
      <w:pPr>
        <w:shd w:val="clear" w:color="auto" w:fill="FFFFFF"/>
        <w:overflowPunct/>
        <w:autoSpaceDE/>
        <w:adjustRightInd/>
        <w:ind w:firstLine="426"/>
        <w:jc w:val="both"/>
        <w:rPr>
          <w:rFonts w:ascii="Times New Roman" w:hAnsi="Times New Roman"/>
          <w:sz w:val="24"/>
          <w:szCs w:val="24"/>
          <w:lang w:val="bg-BG" w:eastAsia="bg-BG"/>
        </w:rPr>
      </w:pPr>
      <w:r>
        <w:rPr>
          <w:rFonts w:ascii="Times New Roman" w:hAnsi="Times New Roman"/>
          <w:bCs/>
          <w:iCs/>
          <w:color w:val="121314"/>
          <w:sz w:val="24"/>
          <w:szCs w:val="24"/>
          <w:lang w:val="bg-BG"/>
        </w:rPr>
        <w:t xml:space="preserve">Част от дейността извършвана на обекта, заустване на дъждовни води с издадено Разрешително за заустване, попада в т. 3 от Приложение № 1 към чл. 3, ал. 1 от </w:t>
      </w:r>
      <w:r w:rsidRPr="00CB1EE9">
        <w:rPr>
          <w:rFonts w:ascii="Times New Roman" w:hAnsi="Times New Roman"/>
          <w:sz w:val="24"/>
          <w:szCs w:val="24"/>
          <w:lang w:val="bg-BG" w:eastAsia="bg-BG"/>
        </w:rPr>
        <w:t>Закон за отговорността за предотвратяване и отстраняване на екологични щети</w:t>
      </w:r>
      <w:r>
        <w:rPr>
          <w:rFonts w:ascii="Times New Roman" w:hAnsi="Times New Roman"/>
          <w:sz w:val="24"/>
          <w:szCs w:val="24"/>
          <w:lang w:val="bg-BG" w:eastAsia="bg-BG"/>
        </w:rPr>
        <w:t xml:space="preserve"> (ЗОПОЕЩ)</w:t>
      </w:r>
      <w:r w:rsidRPr="00CB1EE9">
        <w:rPr>
          <w:rFonts w:ascii="Times New Roman" w:hAnsi="Times New Roman"/>
          <w:sz w:val="24"/>
          <w:szCs w:val="24"/>
          <w:lang w:val="bg-BG" w:eastAsia="bg-BG"/>
        </w:rPr>
        <w:t>.</w:t>
      </w:r>
      <w:r>
        <w:rPr>
          <w:rFonts w:ascii="Times New Roman" w:hAnsi="Times New Roman"/>
          <w:sz w:val="24"/>
          <w:szCs w:val="24"/>
          <w:lang w:val="bg-BG" w:eastAsia="bg-BG"/>
        </w:rPr>
        <w:t xml:space="preserve"> Не е представена собствена оценка за </w:t>
      </w:r>
      <w:r w:rsidRPr="00CB1EE9">
        <w:rPr>
          <w:rFonts w:ascii="Times New Roman" w:hAnsi="Times New Roman"/>
          <w:sz w:val="24"/>
          <w:szCs w:val="24"/>
          <w:lang w:val="bg-BG" w:eastAsia="bg-BG"/>
        </w:rPr>
        <w:t xml:space="preserve">предотвратяване и </w:t>
      </w:r>
      <w:r>
        <w:rPr>
          <w:rFonts w:ascii="Times New Roman" w:hAnsi="Times New Roman"/>
          <w:sz w:val="24"/>
          <w:szCs w:val="24"/>
          <w:lang w:val="bg-BG" w:eastAsia="bg-BG"/>
        </w:rPr>
        <w:t xml:space="preserve">отстраняване на екологични щети изготвена съгласно </w:t>
      </w:r>
      <w:proofErr w:type="spellStart"/>
      <w:r w:rsidRPr="00955FF0">
        <w:rPr>
          <w:rFonts w:ascii="Times New Roman" w:hAnsi="Times New Roman"/>
          <w:sz w:val="24"/>
          <w:szCs w:val="24"/>
          <w:lang w:eastAsia="bg-BG"/>
        </w:rPr>
        <w:t>Наредба</w:t>
      </w:r>
      <w:proofErr w:type="spellEnd"/>
      <w:r w:rsidRPr="00955FF0">
        <w:rPr>
          <w:rFonts w:ascii="Times New Roman" w:hAnsi="Times New Roman"/>
          <w:sz w:val="24"/>
          <w:szCs w:val="24"/>
          <w:lang w:eastAsia="bg-BG"/>
        </w:rPr>
        <w:t xml:space="preserve"> № 1 </w:t>
      </w:r>
      <w:proofErr w:type="spellStart"/>
      <w:r w:rsidRPr="00955FF0">
        <w:rPr>
          <w:rFonts w:ascii="Times New Roman" w:hAnsi="Times New Roman"/>
          <w:sz w:val="24"/>
          <w:szCs w:val="24"/>
          <w:lang w:eastAsia="bg-BG"/>
        </w:rPr>
        <w:t>от</w:t>
      </w:r>
      <w:proofErr w:type="spellEnd"/>
      <w:r w:rsidRPr="00955FF0">
        <w:rPr>
          <w:rFonts w:ascii="Times New Roman" w:hAnsi="Times New Roman"/>
          <w:sz w:val="24"/>
          <w:szCs w:val="24"/>
          <w:lang w:eastAsia="bg-BG"/>
        </w:rPr>
        <w:t xml:space="preserve"> 29.10.2008 г. </w:t>
      </w:r>
      <w:proofErr w:type="spellStart"/>
      <w:r w:rsidRPr="00955FF0">
        <w:rPr>
          <w:rFonts w:ascii="Times New Roman" w:hAnsi="Times New Roman"/>
          <w:sz w:val="24"/>
          <w:szCs w:val="24"/>
          <w:lang w:eastAsia="bg-BG"/>
        </w:rPr>
        <w:t>за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вида</w:t>
      </w:r>
      <w:proofErr w:type="spellEnd"/>
      <w:r w:rsidRPr="00955FF0">
        <w:rPr>
          <w:rFonts w:ascii="Times New Roman" w:hAnsi="Times New Roman"/>
          <w:sz w:val="24"/>
          <w:szCs w:val="24"/>
          <w:lang w:eastAsia="bg-BG"/>
        </w:rPr>
        <w:t xml:space="preserve"> на </w:t>
      </w:r>
      <w:proofErr w:type="spellStart"/>
      <w:r w:rsidRPr="00955FF0">
        <w:rPr>
          <w:rFonts w:ascii="Times New Roman" w:hAnsi="Times New Roman"/>
          <w:sz w:val="24"/>
          <w:szCs w:val="24"/>
          <w:lang w:eastAsia="bg-BG"/>
        </w:rPr>
        <w:t>превантивните</w:t>
      </w:r>
      <w:proofErr w:type="spellEnd"/>
      <w:r w:rsidRPr="00955FF0">
        <w:rPr>
          <w:rFonts w:ascii="Times New Roman" w:hAnsi="Times New Roman"/>
          <w:sz w:val="24"/>
          <w:szCs w:val="24"/>
          <w:lang w:eastAsia="bg-BG"/>
        </w:rPr>
        <w:t xml:space="preserve"> и </w:t>
      </w:r>
      <w:proofErr w:type="spellStart"/>
      <w:r w:rsidRPr="00955FF0">
        <w:rPr>
          <w:rFonts w:ascii="Times New Roman" w:hAnsi="Times New Roman"/>
          <w:sz w:val="24"/>
          <w:szCs w:val="24"/>
          <w:lang w:eastAsia="bg-BG"/>
        </w:rPr>
        <w:t>оздравителните</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мерки</w:t>
      </w:r>
      <w:proofErr w:type="spellEnd"/>
      <w:r w:rsidRPr="00955FF0">
        <w:rPr>
          <w:rFonts w:ascii="Times New Roman" w:hAnsi="Times New Roman"/>
          <w:sz w:val="24"/>
          <w:szCs w:val="24"/>
          <w:lang w:eastAsia="bg-BG"/>
        </w:rPr>
        <w:t xml:space="preserve"> в </w:t>
      </w:r>
      <w:proofErr w:type="spellStart"/>
      <w:r w:rsidRPr="00955FF0">
        <w:rPr>
          <w:rFonts w:ascii="Times New Roman" w:hAnsi="Times New Roman"/>
          <w:sz w:val="24"/>
          <w:szCs w:val="24"/>
          <w:lang w:eastAsia="bg-BG"/>
        </w:rPr>
        <w:t>предвидените</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случаи</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от</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Закона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за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отговорността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за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предотвратяване</w:t>
      </w:r>
      <w:proofErr w:type="spellEnd"/>
      <w:r w:rsidRPr="00955FF0">
        <w:rPr>
          <w:rFonts w:ascii="Times New Roman" w:hAnsi="Times New Roman"/>
          <w:sz w:val="24"/>
          <w:szCs w:val="24"/>
          <w:lang w:eastAsia="bg-BG"/>
        </w:rPr>
        <w:t xml:space="preserve"> и </w:t>
      </w:r>
      <w:proofErr w:type="spellStart"/>
      <w:r w:rsidRPr="00955FF0">
        <w:rPr>
          <w:rFonts w:ascii="Times New Roman" w:hAnsi="Times New Roman"/>
          <w:sz w:val="24"/>
          <w:szCs w:val="24"/>
          <w:lang w:eastAsia="bg-BG"/>
        </w:rPr>
        <w:t>отстраняване</w:t>
      </w:r>
      <w:proofErr w:type="spellEnd"/>
      <w:r w:rsidRPr="00955FF0">
        <w:rPr>
          <w:rFonts w:ascii="Times New Roman" w:hAnsi="Times New Roman"/>
          <w:sz w:val="24"/>
          <w:szCs w:val="24"/>
          <w:lang w:eastAsia="bg-BG"/>
        </w:rPr>
        <w:t xml:space="preserve"> на </w:t>
      </w:r>
      <w:proofErr w:type="spellStart"/>
      <w:r w:rsidRPr="00955FF0">
        <w:rPr>
          <w:rFonts w:ascii="Times New Roman" w:hAnsi="Times New Roman"/>
          <w:sz w:val="24"/>
          <w:szCs w:val="24"/>
          <w:lang w:eastAsia="bg-BG"/>
        </w:rPr>
        <w:t>екологични</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щети</w:t>
      </w:r>
      <w:proofErr w:type="spellEnd"/>
      <w:r w:rsidRPr="00955FF0">
        <w:rPr>
          <w:rFonts w:ascii="Times New Roman" w:hAnsi="Times New Roman"/>
          <w:sz w:val="24"/>
          <w:szCs w:val="24"/>
          <w:lang w:eastAsia="bg-BG"/>
        </w:rPr>
        <w:t xml:space="preserve"> и </w:t>
      </w:r>
      <w:proofErr w:type="spellStart"/>
      <w:r w:rsidRPr="00955FF0">
        <w:rPr>
          <w:rFonts w:ascii="Times New Roman" w:hAnsi="Times New Roman"/>
          <w:sz w:val="24"/>
          <w:szCs w:val="24"/>
          <w:lang w:eastAsia="bg-BG"/>
        </w:rPr>
        <w:t>за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минималния</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размер</w:t>
      </w:r>
      <w:proofErr w:type="spellEnd"/>
      <w:r w:rsidRPr="00955FF0">
        <w:rPr>
          <w:rFonts w:ascii="Times New Roman" w:hAnsi="Times New Roman"/>
          <w:sz w:val="24"/>
          <w:szCs w:val="24"/>
          <w:lang w:eastAsia="bg-BG"/>
        </w:rPr>
        <w:t xml:space="preserve"> на </w:t>
      </w:r>
      <w:proofErr w:type="spellStart"/>
      <w:r w:rsidRPr="00955FF0">
        <w:rPr>
          <w:rFonts w:ascii="Times New Roman" w:hAnsi="Times New Roman"/>
          <w:sz w:val="24"/>
          <w:szCs w:val="24"/>
          <w:lang w:eastAsia="bg-BG"/>
        </w:rPr>
        <w:t>разходите</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за</w:t>
      </w:r>
      <w:proofErr w:type="spellEnd"/>
      <w:r w:rsidRPr="00955FF0">
        <w:rPr>
          <w:rFonts w:ascii="Times New Roman" w:hAnsi="Times New Roman"/>
          <w:sz w:val="24"/>
          <w:szCs w:val="24"/>
          <w:lang w:eastAsia="bg-BG"/>
        </w:rPr>
        <w:t xml:space="preserve"> </w:t>
      </w:r>
      <w:proofErr w:type="spellStart"/>
      <w:r w:rsidRPr="00955FF0">
        <w:rPr>
          <w:rFonts w:ascii="Times New Roman" w:hAnsi="Times New Roman"/>
          <w:sz w:val="24"/>
          <w:szCs w:val="24"/>
          <w:lang w:eastAsia="bg-BG"/>
        </w:rPr>
        <w:t>тяхното</w:t>
      </w:r>
      <w:proofErr w:type="spellEnd"/>
      <w:r w:rsidRPr="00955FF0">
        <w:rPr>
          <w:rFonts w:ascii="Times New Roman" w:hAnsi="Times New Roman"/>
          <w:sz w:val="24"/>
          <w:szCs w:val="24"/>
          <w:lang w:eastAsia="bg-BG"/>
        </w:rPr>
        <w:t xml:space="preserve"> изпълнение</w:t>
      </w:r>
      <w:r>
        <w:rPr>
          <w:rFonts w:ascii="Times New Roman" w:hAnsi="Times New Roman"/>
          <w:sz w:val="24"/>
          <w:szCs w:val="24"/>
          <w:lang w:val="bg-BG" w:eastAsia="bg-BG"/>
        </w:rPr>
        <w:t>.</w:t>
      </w:r>
    </w:p>
    <w:p w:rsidR="003B6BFE" w:rsidRPr="003B6BFE" w:rsidRDefault="003B6BFE" w:rsidP="003B6BFE">
      <w:pPr>
        <w:jc w:val="both"/>
        <w:rPr>
          <w:rStyle w:val="a8"/>
          <w:rFonts w:ascii="Times New Roman" w:hAnsi="Times New Roman"/>
          <w:bCs/>
          <w:i w:val="0"/>
          <w:color w:val="121314"/>
          <w:sz w:val="24"/>
          <w:szCs w:val="24"/>
          <w:lang w:val="bg-BG"/>
        </w:rPr>
      </w:pPr>
    </w:p>
    <w:p w:rsidR="003B6BFE" w:rsidRPr="003B6BFE" w:rsidRDefault="003B6BFE" w:rsidP="003B6BFE">
      <w:pPr>
        <w:jc w:val="both"/>
        <w:rPr>
          <w:rStyle w:val="a8"/>
          <w:rFonts w:ascii="Times New Roman" w:hAnsi="Times New Roman"/>
          <w:bCs/>
          <w:i w:val="0"/>
          <w:color w:val="121314"/>
          <w:sz w:val="24"/>
          <w:szCs w:val="24"/>
          <w:lang w:val="bg-BG"/>
        </w:rPr>
      </w:pPr>
    </w:p>
    <w:p w:rsidR="00FE716D" w:rsidRPr="00FE716D" w:rsidRDefault="003B6BFE" w:rsidP="00FE716D">
      <w:pPr>
        <w:jc w:val="both"/>
        <w:rPr>
          <w:rFonts w:ascii="Times New Roman" w:hAnsi="Times New Roman"/>
          <w:bCs/>
          <w:i/>
          <w:color w:val="121314"/>
          <w:sz w:val="24"/>
          <w:szCs w:val="24"/>
          <w:lang w:val="bg-BG"/>
        </w:rPr>
      </w:pPr>
      <w:r w:rsidRPr="003B6BFE">
        <w:rPr>
          <w:rStyle w:val="a8"/>
          <w:rFonts w:ascii="Times New Roman" w:hAnsi="Times New Roman"/>
          <w:b/>
          <w:bCs/>
          <w:i w:val="0"/>
          <w:color w:val="121314"/>
          <w:sz w:val="24"/>
          <w:szCs w:val="24"/>
        </w:rPr>
        <w:t>IV</w:t>
      </w:r>
      <w:r w:rsidRPr="003B6BFE">
        <w:rPr>
          <w:rStyle w:val="a8"/>
          <w:rFonts w:ascii="Times New Roman" w:hAnsi="Times New Roman"/>
          <w:b/>
          <w:bCs/>
          <w:i w:val="0"/>
          <w:color w:val="121314"/>
          <w:sz w:val="24"/>
          <w:szCs w:val="24"/>
          <w:lang w:val="ru-RU"/>
        </w:rPr>
        <w:t>. Предписания, срокове за изпълнение, отговорници:</w:t>
      </w:r>
      <w:r w:rsidR="00FE716D" w:rsidRPr="00FE716D">
        <w:rPr>
          <w:rFonts w:ascii="Times New Roman" w:hAnsi="Times New Roman"/>
          <w:bCs/>
          <w:iCs/>
          <w:color w:val="121314"/>
          <w:sz w:val="24"/>
          <w:szCs w:val="24"/>
          <w:lang w:val="ru-RU"/>
        </w:rPr>
        <w:t xml:space="preserve"> </w:t>
      </w:r>
    </w:p>
    <w:p w:rsidR="003B6BFE" w:rsidRPr="003B6BFE" w:rsidRDefault="003B6BFE" w:rsidP="003B6BFE">
      <w:pPr>
        <w:jc w:val="both"/>
        <w:rPr>
          <w:rFonts w:ascii="Times New Roman" w:hAnsi="Times New Roman"/>
          <w:b/>
          <w:bCs/>
          <w:iCs/>
          <w:color w:val="121314"/>
          <w:sz w:val="24"/>
          <w:szCs w:val="24"/>
          <w:lang w:val="ru-RU"/>
        </w:rPr>
      </w:pPr>
    </w:p>
    <w:p w:rsidR="00955FF0" w:rsidRDefault="003B6BFE" w:rsidP="00B039D7">
      <w:pPr>
        <w:ind w:firstLine="142"/>
        <w:jc w:val="both"/>
        <w:rPr>
          <w:rFonts w:ascii="Times New Roman" w:hAnsi="Times New Roman"/>
          <w:bCs/>
          <w:sz w:val="24"/>
          <w:szCs w:val="24"/>
          <w:lang w:val="bg-BG"/>
        </w:rPr>
      </w:pPr>
      <w:r w:rsidRPr="003B6BFE">
        <w:rPr>
          <w:rFonts w:ascii="Times New Roman" w:hAnsi="Times New Roman"/>
          <w:bCs/>
          <w:sz w:val="24"/>
          <w:szCs w:val="24"/>
          <w:lang w:val="ru-RU"/>
        </w:rPr>
        <w:t xml:space="preserve">     </w:t>
      </w:r>
      <w:r w:rsidR="00955FF0" w:rsidRPr="00955FF0">
        <w:rPr>
          <w:rFonts w:ascii="Times New Roman" w:hAnsi="Times New Roman"/>
          <w:bCs/>
          <w:sz w:val="24"/>
          <w:szCs w:val="24"/>
          <w:lang w:val="bg-BG"/>
        </w:rPr>
        <w:t xml:space="preserve">При извършената проверка са </w:t>
      </w:r>
      <w:r w:rsidR="00955FF0">
        <w:rPr>
          <w:rFonts w:ascii="Times New Roman" w:hAnsi="Times New Roman"/>
          <w:bCs/>
          <w:sz w:val="24"/>
          <w:szCs w:val="24"/>
          <w:lang w:val="bg-BG"/>
        </w:rPr>
        <w:t>дадени три предписания:</w:t>
      </w:r>
    </w:p>
    <w:p w:rsidR="00955FF0" w:rsidRDefault="00955FF0" w:rsidP="00955FF0">
      <w:pPr>
        <w:jc w:val="both"/>
        <w:rPr>
          <w:rFonts w:ascii="Times New Roman" w:hAnsi="Times New Roman"/>
          <w:bCs/>
          <w:sz w:val="24"/>
          <w:szCs w:val="24"/>
          <w:lang w:val="bg-BG"/>
        </w:rPr>
      </w:pPr>
      <w:r>
        <w:rPr>
          <w:rFonts w:ascii="Times New Roman" w:hAnsi="Times New Roman"/>
          <w:bCs/>
          <w:sz w:val="24"/>
          <w:szCs w:val="24"/>
          <w:lang w:val="bg-BG"/>
        </w:rPr>
        <w:t>1) Да се представи в РИОСВ-Пловдив справка за внесените количества хидравлично масло от НР Китай за периода 01.01.2025г. до 31.12.2025г. и 01.01.2026г. до 31.05.2026г.;</w:t>
      </w:r>
    </w:p>
    <w:p w:rsidR="00955FF0" w:rsidRDefault="00955FF0" w:rsidP="00955FF0">
      <w:pPr>
        <w:jc w:val="both"/>
        <w:rPr>
          <w:rFonts w:ascii="Times New Roman" w:hAnsi="Times New Roman"/>
          <w:bCs/>
          <w:sz w:val="24"/>
          <w:szCs w:val="24"/>
          <w:lang w:val="bg-BG"/>
        </w:rPr>
      </w:pPr>
      <w:r>
        <w:rPr>
          <w:rFonts w:ascii="Times New Roman" w:hAnsi="Times New Roman"/>
          <w:bCs/>
          <w:sz w:val="24"/>
          <w:szCs w:val="24"/>
          <w:lang w:val="bg-BG"/>
        </w:rPr>
        <w:t xml:space="preserve">2) Да се </w:t>
      </w:r>
      <w:r>
        <w:rPr>
          <w:rFonts w:ascii="Times New Roman" w:hAnsi="Times New Roman"/>
          <w:bCs/>
          <w:iCs/>
          <w:color w:val="121314"/>
          <w:sz w:val="24"/>
          <w:szCs w:val="24"/>
          <w:lang w:val="bg-BG"/>
        </w:rPr>
        <w:t>подаде в БД ИБР- Пловдив заявление за получаване на Разрешително за заустване на действащ обект, съгласно чл. 46, ал. 3, т. 3б от Закона за водите и да се уведоми РИОСВ-Пловдив;</w:t>
      </w:r>
    </w:p>
    <w:p w:rsidR="00955FF0" w:rsidRPr="00955FF0" w:rsidRDefault="00955FF0" w:rsidP="00955FF0">
      <w:pPr>
        <w:jc w:val="both"/>
        <w:rPr>
          <w:rFonts w:ascii="Times New Roman" w:hAnsi="Times New Roman"/>
          <w:bCs/>
          <w:i/>
          <w:sz w:val="24"/>
          <w:szCs w:val="24"/>
          <w:lang w:val="bg-BG"/>
        </w:rPr>
      </w:pPr>
      <w:r>
        <w:rPr>
          <w:rFonts w:ascii="Times New Roman" w:hAnsi="Times New Roman"/>
          <w:bCs/>
          <w:sz w:val="24"/>
          <w:szCs w:val="24"/>
          <w:lang w:val="bg-BG"/>
        </w:rPr>
        <w:t>3) Д</w:t>
      </w:r>
      <w:r w:rsidRPr="00955FF0">
        <w:rPr>
          <w:rFonts w:ascii="Times New Roman" w:hAnsi="Times New Roman"/>
          <w:bCs/>
          <w:sz w:val="24"/>
          <w:szCs w:val="24"/>
          <w:lang w:val="bg-BG"/>
        </w:rPr>
        <w:t xml:space="preserve">а се представи собствена оценка за вида на превантивните и оздравителните мерки в предвидените случаи от </w:t>
      </w:r>
      <w:r w:rsidRPr="00955FF0">
        <w:rPr>
          <w:rFonts w:ascii="Times New Roman" w:hAnsi="Times New Roman"/>
          <w:bCs/>
          <w:i/>
          <w:sz w:val="24"/>
          <w:szCs w:val="24"/>
          <w:lang w:val="bg-BG"/>
        </w:rPr>
        <w:t xml:space="preserve">Закона за отговорността за предотвратяване и отстраняване на екологични щети. </w:t>
      </w:r>
    </w:p>
    <w:p w:rsidR="00955FF0" w:rsidRDefault="003B6BFE" w:rsidP="003B6BFE">
      <w:pPr>
        <w:jc w:val="both"/>
        <w:rPr>
          <w:rFonts w:ascii="Times New Roman" w:hAnsi="Times New Roman"/>
          <w:bCs/>
          <w:sz w:val="24"/>
          <w:szCs w:val="24"/>
          <w:lang w:val="ru-RU"/>
        </w:rPr>
      </w:pPr>
      <w:r w:rsidRPr="003B6BFE">
        <w:rPr>
          <w:rFonts w:ascii="Times New Roman" w:hAnsi="Times New Roman"/>
          <w:bCs/>
          <w:sz w:val="24"/>
          <w:szCs w:val="24"/>
          <w:lang w:val="ru-RU"/>
        </w:rPr>
        <w:t xml:space="preserve"> </w:t>
      </w:r>
    </w:p>
    <w:p w:rsidR="003B6BFE" w:rsidRPr="003B6BFE" w:rsidRDefault="003B6BFE" w:rsidP="003B6BFE">
      <w:pPr>
        <w:jc w:val="both"/>
        <w:rPr>
          <w:rFonts w:ascii="Times New Roman" w:hAnsi="Times New Roman"/>
          <w:bCs/>
          <w:sz w:val="24"/>
          <w:szCs w:val="24"/>
          <w:lang w:val="bg-BG"/>
        </w:rPr>
      </w:pPr>
      <w:r w:rsidRPr="003B6BFE">
        <w:rPr>
          <w:rFonts w:ascii="Times New Roman" w:hAnsi="Times New Roman"/>
          <w:bCs/>
          <w:sz w:val="24"/>
          <w:szCs w:val="24"/>
          <w:lang w:val="ru-RU"/>
        </w:rPr>
        <w:t xml:space="preserve"> </w:t>
      </w:r>
    </w:p>
    <w:p w:rsidR="00955FF0" w:rsidRDefault="003B6BFE" w:rsidP="003B6BFE">
      <w:pPr>
        <w:jc w:val="both"/>
        <w:rPr>
          <w:rFonts w:ascii="Times New Roman" w:hAnsi="Times New Roman"/>
          <w:bCs/>
          <w:iCs/>
          <w:color w:val="121314"/>
          <w:sz w:val="24"/>
          <w:szCs w:val="24"/>
          <w:lang w:val="bg-BG"/>
        </w:rPr>
      </w:pPr>
      <w:r w:rsidRPr="003B6BFE">
        <w:rPr>
          <w:rFonts w:ascii="Times New Roman" w:hAnsi="Times New Roman"/>
          <w:b/>
          <w:bCs/>
          <w:iCs/>
          <w:color w:val="121314"/>
          <w:sz w:val="24"/>
          <w:szCs w:val="24"/>
          <w:lang w:val="bg-BG"/>
        </w:rPr>
        <w:t>V. Съответствие, последващ контрол:</w:t>
      </w:r>
      <w:r w:rsidR="00FE716D" w:rsidRPr="00FE716D">
        <w:rPr>
          <w:rFonts w:ascii="Times New Roman" w:hAnsi="Times New Roman"/>
          <w:bCs/>
          <w:iCs/>
          <w:color w:val="121314"/>
          <w:sz w:val="24"/>
          <w:szCs w:val="24"/>
          <w:lang w:val="bg-BG"/>
        </w:rPr>
        <w:t xml:space="preserve"> </w:t>
      </w:r>
    </w:p>
    <w:p w:rsidR="005C204E" w:rsidRPr="005C204E" w:rsidRDefault="005C204E" w:rsidP="005C204E">
      <w:pPr>
        <w:jc w:val="both"/>
        <w:rPr>
          <w:rFonts w:ascii="Times New Roman" w:hAnsi="Times New Roman"/>
          <w:bCs/>
          <w:iCs/>
          <w:sz w:val="24"/>
          <w:szCs w:val="24"/>
          <w:lang w:val="bg-BG"/>
        </w:rPr>
      </w:pPr>
      <w:r w:rsidRPr="005C204E">
        <w:rPr>
          <w:rFonts w:ascii="Times New Roman" w:hAnsi="Times New Roman"/>
          <w:sz w:val="24"/>
          <w:szCs w:val="24"/>
          <w:lang w:val="bg-BG"/>
        </w:rPr>
        <w:t>Дадените предписания са изпълнени в срок.</w:t>
      </w:r>
      <w:r w:rsidRPr="005C204E">
        <w:rPr>
          <w:rFonts w:ascii="Times New Roman" w:hAnsi="Times New Roman"/>
          <w:bCs/>
          <w:iCs/>
          <w:sz w:val="24"/>
          <w:szCs w:val="24"/>
          <w:lang w:val="bg-BG"/>
        </w:rPr>
        <w:t xml:space="preserve"> </w:t>
      </w:r>
    </w:p>
    <w:p w:rsidR="00FD362A" w:rsidRDefault="00955FF0" w:rsidP="003B6BFE">
      <w:pPr>
        <w:jc w:val="both"/>
        <w:rPr>
          <w:rFonts w:ascii="Times New Roman" w:hAnsi="Times New Roman"/>
          <w:sz w:val="24"/>
          <w:szCs w:val="24"/>
          <w:lang w:val="bg-BG"/>
        </w:rPr>
      </w:pPr>
      <w:r>
        <w:rPr>
          <w:rFonts w:ascii="Times New Roman" w:hAnsi="Times New Roman"/>
          <w:sz w:val="24"/>
          <w:szCs w:val="24"/>
          <w:lang w:val="bg-BG"/>
        </w:rPr>
        <w:t xml:space="preserve">Дейността на обекта съответства с изискванията на екологичното законодателство по проверените компоненти и фактори на околната среда. </w:t>
      </w:r>
    </w:p>
    <w:p w:rsidR="00254D0B" w:rsidRPr="003B6BFE" w:rsidRDefault="00FD362A" w:rsidP="003B6BFE">
      <w:pPr>
        <w:jc w:val="both"/>
        <w:rPr>
          <w:rFonts w:ascii="Times New Roman" w:hAnsi="Times New Roman"/>
          <w:i/>
          <w:sz w:val="24"/>
          <w:szCs w:val="24"/>
          <w:lang w:val="bg-BG"/>
        </w:rPr>
      </w:pPr>
      <w:r>
        <w:rPr>
          <w:rFonts w:ascii="Times New Roman" w:hAnsi="Times New Roman"/>
          <w:sz w:val="24"/>
          <w:szCs w:val="24"/>
          <w:lang w:val="bg-BG"/>
        </w:rPr>
        <w:tab/>
      </w:r>
      <w:bookmarkStart w:id="0" w:name="_GoBack"/>
      <w:bookmarkEnd w:id="0"/>
      <w:r w:rsidR="003B6BFE" w:rsidRPr="003B6BFE">
        <w:rPr>
          <w:rFonts w:ascii="Times New Roman" w:hAnsi="Times New Roman"/>
          <w:bCs/>
          <w:iCs/>
          <w:color w:val="121314"/>
          <w:sz w:val="24"/>
          <w:szCs w:val="24"/>
          <w:lang w:val="bg-BG"/>
        </w:rPr>
        <w:t xml:space="preserve"> </w:t>
      </w:r>
    </w:p>
    <w:sectPr w:rsidR="00254D0B" w:rsidRPr="003B6BFE" w:rsidSect="00B039D7">
      <w:footerReference w:type="default" r:id="rId8"/>
      <w:headerReference w:type="first" r:id="rId9"/>
      <w:footerReference w:type="first" r:id="rId10"/>
      <w:pgSz w:w="11907" w:h="16840" w:code="9"/>
      <w:pgMar w:top="1135" w:right="1134" w:bottom="567" w:left="1701" w:header="851" w:footer="567" w:gutter="0"/>
      <w:pgNumType w:start="2"/>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62D" w:rsidRDefault="00BA462D">
      <w:r>
        <w:separator/>
      </w:r>
    </w:p>
  </w:endnote>
  <w:endnote w:type="continuationSeparator" w:id="0">
    <w:p w:rsidR="00BA462D" w:rsidRDefault="00BA46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utura Bk">
    <w:altName w:val="Century Gothic"/>
    <w:charset w:val="CC"/>
    <w:family w:val="swiss"/>
    <w:pitch w:val="variable"/>
    <w:sig w:usb0="00000287" w:usb1="00000000" w:usb2="00000000" w:usb3="00000000" w:csb0="0000009F" w:csb1="00000000"/>
  </w:font>
  <w:font w:name="Helen Bg Condensed">
    <w:altName w:val="Arial Narrow"/>
    <w:panose1 w:val="00000000000000000000"/>
    <w:charset w:val="CC"/>
    <w:family w:val="auto"/>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9D7" w:rsidRDefault="00A52D72" w:rsidP="00B039D7">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bg-BG"/>
      </w:rPr>
    </w:pPr>
    <w:r>
      <w:rPr>
        <w:noProof/>
        <w:lang w:val="bg-BG" w:eastAsia="bg-BG"/>
      </w:rPr>
      <mc:AlternateContent>
        <mc:Choice Requires="wps">
          <w:drawing>
            <wp:anchor distT="0" distB="0" distL="114300" distR="114300" simplePos="0" relativeHeight="251659776" behindDoc="0" locked="0" layoutInCell="1" allowOverlap="1">
              <wp:simplePos x="0" y="0"/>
              <wp:positionH relativeFrom="column">
                <wp:posOffset>450850</wp:posOffset>
              </wp:positionH>
              <wp:positionV relativeFrom="paragraph">
                <wp:posOffset>28575</wp:posOffset>
              </wp:positionV>
              <wp:extent cx="559435" cy="469900"/>
              <wp:effectExtent l="0" t="0" r="0" b="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69900"/>
                      </a:xfrm>
                      <a:prstGeom prst="rect">
                        <a:avLst/>
                      </a:prstGeom>
                      <a:solidFill>
                        <a:srgbClr val="FFFFFF"/>
                      </a:solidFill>
                      <a:ln w="9525">
                        <a:solidFill>
                          <a:srgbClr val="FFFFFF"/>
                        </a:solidFill>
                        <a:miter lim="800000"/>
                        <a:headEnd/>
                        <a:tailEnd/>
                      </a:ln>
                    </wps:spPr>
                    <wps:txbx>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6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35.5pt;margin-top:2.25pt;width:44.05pt;height:37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" strokecolor="white">
              <v:textbox style="mso-fit-shape-to-text:t">
                <w:txbxContent>
                  <w:p w:rsidR="0089514A" w:rsidRDefault="00A52D72" w:rsidP="0089514A">
                    <w:pPr>
                      <w:jc w:val="both"/>
                    </w:pPr>
                    <w:r w:rsidRPr="00695933">
                      <w:rPr>
                        <w:rFonts w:ascii="Times New Roman" w:hAnsi="Times New Roman"/>
                        <w:noProof/>
                        <w:lang w:val="bg-BG" w:eastAsia="bg-BG"/>
                      </w:rPr>
                      <w:drawing>
                        <wp:inline distT="0" distB="0" distL="0" distR="0">
                          <wp:extent cx="367030" cy="367030"/>
                          <wp:effectExtent l="0" t="0" r="0" b="0"/>
                          <wp:docPr id="6"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v:textbox>
            </v:shape>
          </w:pict>
        </mc:Fallback>
      </mc:AlternateContent>
    </w:r>
    <w:r w:rsidR="0089514A">
      <w:rPr>
        <w:sz w:val="16"/>
        <w:szCs w:val="16"/>
        <w:lang w:val="bg-BG"/>
      </w:rPr>
      <w:t xml:space="preserve">         </w:t>
    </w:r>
    <w:r w:rsidR="00B039D7" w:rsidRPr="008F4D94">
      <w:rPr>
        <w:sz w:val="16"/>
        <w:szCs w:val="16"/>
        <w:lang w:val="ru-RU"/>
      </w:rPr>
      <w:t>4000</w:t>
    </w:r>
    <w:r w:rsidR="00B039D7" w:rsidRPr="00AA60B8">
      <w:rPr>
        <w:sz w:val="16"/>
        <w:szCs w:val="16"/>
        <w:lang w:val="ru-RU"/>
      </w:rPr>
      <w:t xml:space="preserve">, </w:t>
    </w:r>
    <w:r w:rsidR="00B039D7" w:rsidRPr="008F4D94">
      <w:rPr>
        <w:sz w:val="16"/>
        <w:szCs w:val="16"/>
        <w:lang w:val="ru-RU"/>
      </w:rPr>
      <w:t>гр. Пловдив</w:t>
    </w:r>
    <w:r w:rsidR="00B039D7" w:rsidRPr="00AF0D98">
      <w:rPr>
        <w:sz w:val="16"/>
        <w:szCs w:val="16"/>
        <w:lang w:val="ru-RU"/>
      </w:rPr>
      <w:t>,</w:t>
    </w:r>
    <w:r w:rsidR="00B039D7" w:rsidRPr="008F4D94">
      <w:rPr>
        <w:sz w:val="16"/>
        <w:szCs w:val="16"/>
        <w:lang w:val="ru-RU"/>
      </w:rPr>
      <w:t xml:space="preserve"> бул. “Марица” №122, тел.,</w:t>
    </w:r>
    <w:r w:rsidR="00B039D7">
      <w:rPr>
        <w:sz w:val="16"/>
        <w:szCs w:val="16"/>
        <w:lang w:val="ru-RU"/>
      </w:rPr>
      <w:t xml:space="preserve"> </w:t>
    </w:r>
    <w:r w:rsidR="00B039D7" w:rsidRPr="008F4D94">
      <w:rPr>
        <w:sz w:val="16"/>
        <w:szCs w:val="16"/>
        <w:lang w:val="ru-RU"/>
      </w:rPr>
      <w:t>факс 032</w:t>
    </w:r>
    <w:r w:rsidR="00B039D7">
      <w:rPr>
        <w:sz w:val="16"/>
        <w:szCs w:val="16"/>
        <w:lang w:val="ru-RU"/>
      </w:rPr>
      <w:t xml:space="preserve"> 628994 в. 101</w:t>
    </w:r>
  </w:p>
  <w:p w:rsidR="00B039D7" w:rsidRPr="001F1253" w:rsidRDefault="00B039D7" w:rsidP="00B039D7">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ru-RU"/>
      </w:rPr>
    </w:pPr>
    <w:r>
      <w:rPr>
        <w:sz w:val="16"/>
        <w:szCs w:val="16"/>
        <w:lang w:val="bg-BG"/>
      </w:rPr>
      <w:t xml:space="preserve">            </w:t>
    </w:r>
    <w:r>
      <w:rPr>
        <w:sz w:val="16"/>
        <w:szCs w:val="16"/>
        <w:lang w:val="bg-BG"/>
      </w:rPr>
      <w:t xml:space="preserve">Зелен телефон </w:t>
    </w:r>
    <w:r w:rsidRPr="008F4D94">
      <w:rPr>
        <w:sz w:val="16"/>
        <w:szCs w:val="16"/>
        <w:lang w:val="ru-RU"/>
      </w:rPr>
      <w:t>032</w:t>
    </w:r>
    <w:r>
      <w:rPr>
        <w:sz w:val="16"/>
        <w:szCs w:val="16"/>
        <w:lang w:val="bg-BG"/>
      </w:rPr>
      <w:t xml:space="preserve"> </w:t>
    </w:r>
    <w:r>
      <w:rPr>
        <w:sz w:val="16"/>
        <w:szCs w:val="16"/>
        <w:lang w:val="ru-RU"/>
      </w:rPr>
      <w:t>643</w:t>
    </w:r>
    <w:r w:rsidRPr="008F4D94">
      <w:rPr>
        <w:sz w:val="16"/>
        <w:szCs w:val="16"/>
        <w:lang w:val="ru-RU"/>
      </w:rPr>
      <w:t xml:space="preserve">245, </w:t>
    </w:r>
    <w:r w:rsidRPr="00AF0D98">
      <w:rPr>
        <w:sz w:val="16"/>
        <w:szCs w:val="16"/>
      </w:rPr>
      <w:t>e</w:t>
    </w:r>
    <w:r w:rsidRPr="008F4D94">
      <w:rPr>
        <w:sz w:val="16"/>
        <w:szCs w:val="16"/>
        <w:lang w:val="ru-RU"/>
      </w:rPr>
      <w:t>-</w:t>
    </w:r>
    <w:r w:rsidRPr="00AF0D98">
      <w:rPr>
        <w:sz w:val="16"/>
        <w:szCs w:val="16"/>
      </w:rPr>
      <w:t>mail</w:t>
    </w:r>
    <w:r w:rsidRPr="008F4D94">
      <w:rPr>
        <w:sz w:val="16"/>
        <w:szCs w:val="16"/>
        <w:lang w:val="ru-RU"/>
      </w:rPr>
      <w:t>:</w:t>
    </w:r>
    <w:r>
      <w:rPr>
        <w:sz w:val="16"/>
        <w:szCs w:val="16"/>
        <w:lang w:val="ru-RU"/>
      </w:rPr>
      <w:t xml:space="preserve"> </w:t>
    </w:r>
    <w:r w:rsidRPr="00B373AA">
      <w:rPr>
        <w:sz w:val="16"/>
        <w:szCs w:val="16"/>
        <w:lang w:val="ru-RU"/>
      </w:rPr>
      <w:t>riosv@plovdiv.riew.gov.bg</w:t>
    </w:r>
    <w:r w:rsidRPr="008F4D94">
      <w:rPr>
        <w:sz w:val="16"/>
        <w:szCs w:val="16"/>
        <w:lang w:val="ru-RU"/>
      </w:rPr>
      <w:t xml:space="preserve">;  </w:t>
    </w:r>
    <w:r w:rsidRPr="00C53455">
      <w:rPr>
        <w:sz w:val="16"/>
        <w:szCs w:val="16"/>
      </w:rPr>
      <w:t>https://</w:t>
    </w:r>
    <w:r w:rsidRPr="00B373AA">
      <w:rPr>
        <w:sz w:val="16"/>
        <w:szCs w:val="16"/>
        <w:lang w:val="ru-RU"/>
      </w:rPr>
      <w:t>plovdiv.riew.gov.bg</w:t>
    </w:r>
  </w:p>
  <w:p w:rsidR="0089514A" w:rsidRDefault="0089514A" w:rsidP="00B039D7">
    <w:pPr>
      <w:pStyle w:val="a4"/>
      <w:pBdr>
        <w:top w:val="single" w:sz="4" w:space="13" w:color="auto"/>
      </w:pBdr>
      <w:tabs>
        <w:tab w:val="left" w:pos="195"/>
        <w:tab w:val="center" w:pos="4428"/>
        <w:tab w:val="left" w:pos="7230"/>
        <w:tab w:val="left" w:pos="7655"/>
      </w:tabs>
      <w:spacing w:line="216" w:lineRule="auto"/>
      <w:ind w:right="-285"/>
      <w:jc w:val="center"/>
      <w:rPr>
        <w:lang w:val="bg-BG"/>
      </w:rPr>
    </w:pPr>
  </w:p>
  <w:p w:rsidR="0072407F" w:rsidRPr="001F1253" w:rsidRDefault="0072407F" w:rsidP="0089514A">
    <w:pPr>
      <w:pStyle w:val="a4"/>
      <w:rPr>
        <w:szCs w:val="16"/>
        <w:lang w:val="ru-RU"/>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9D7" w:rsidRDefault="00B039D7" w:rsidP="00B039D7">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bg-BG"/>
      </w:rPr>
    </w:pPr>
    <w:r>
      <w:rPr>
        <w:noProof/>
        <w:lang w:val="bg-BG" w:eastAsia="bg-BG"/>
      </w:rPr>
      <mc:AlternateContent>
        <mc:Choice Requires="wps">
          <w:drawing>
            <wp:anchor distT="0" distB="0" distL="114300" distR="114300" simplePos="0" relativeHeight="251661824" behindDoc="0" locked="0" layoutInCell="1" allowOverlap="1" wp14:anchorId="4CCAD4B8" wp14:editId="1C4F67C5">
              <wp:simplePos x="0" y="0"/>
              <wp:positionH relativeFrom="column">
                <wp:posOffset>450850</wp:posOffset>
              </wp:positionH>
              <wp:positionV relativeFrom="paragraph">
                <wp:posOffset>28575</wp:posOffset>
              </wp:positionV>
              <wp:extent cx="559435" cy="469900"/>
              <wp:effectExtent l="0" t="0" r="0" b="0"/>
              <wp:wrapNone/>
              <wp:docPr id="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 cy="469900"/>
                      </a:xfrm>
                      <a:prstGeom prst="rect">
                        <a:avLst/>
                      </a:prstGeom>
                      <a:solidFill>
                        <a:srgbClr val="FFFFFF"/>
                      </a:solidFill>
                      <a:ln w="9525">
                        <a:solidFill>
                          <a:srgbClr val="FFFFFF"/>
                        </a:solidFill>
                        <a:miter lim="800000"/>
                        <a:headEnd/>
                        <a:tailEnd/>
                      </a:ln>
                    </wps:spPr>
                    <wps:txbx>
                      <w:txbxContent>
                        <w:p w:rsidR="00B039D7" w:rsidRDefault="00B039D7" w:rsidP="00B039D7">
                          <w:pPr>
                            <w:jc w:val="both"/>
                          </w:pPr>
                          <w:r w:rsidRPr="00695933">
                            <w:rPr>
                              <w:rFonts w:ascii="Times New Roman" w:hAnsi="Times New Roman"/>
                              <w:noProof/>
                              <w:lang w:val="bg-BG" w:eastAsia="bg-BG"/>
                            </w:rPr>
                            <w:drawing>
                              <wp:inline distT="0" distB="0" distL="0" distR="0" wp14:anchorId="1347A96D" wp14:editId="3F3B720C">
                                <wp:extent cx="367030" cy="367030"/>
                                <wp:effectExtent l="0" t="0" r="0" b="0"/>
                                <wp:docPr id="63"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CCAD4B8" id="_x0000_t202" coordsize="21600,21600" o:spt="202" path="m,l,21600r21600,l21600,xe">
              <v:stroke joinstyle="miter"/>
              <v:path gradientshapeok="t" o:connecttype="rect"/>
            </v:shapetype>
            <v:shape id="_x0000_s1027" type="#_x0000_t202" style="position:absolute;left:0;text-align:left;margin-left:35.5pt;margin-top:2.25pt;width:44.05pt;height:37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" strokecolor="white">
              <v:textbox style="mso-fit-shape-to-text:t">
                <w:txbxContent>
                  <w:p w:rsidR="00B039D7" w:rsidRDefault="00B039D7" w:rsidP="00B039D7">
                    <w:pPr>
                      <w:jc w:val="both"/>
                    </w:pPr>
                    <w:r w:rsidRPr="00695933">
                      <w:rPr>
                        <w:rFonts w:ascii="Times New Roman" w:hAnsi="Times New Roman"/>
                        <w:noProof/>
                        <w:lang w:val="bg-BG" w:eastAsia="bg-BG"/>
                      </w:rPr>
                      <w:drawing>
                        <wp:inline distT="0" distB="0" distL="0" distR="0" wp14:anchorId="1347A96D" wp14:editId="3F3B720C">
                          <wp:extent cx="367030" cy="367030"/>
                          <wp:effectExtent l="0" t="0" r="0" b="0"/>
                          <wp:docPr id="63"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67030" cy="367030"/>
                                  </a:xfrm>
                                  <a:prstGeom prst="rect">
                                    <a:avLst/>
                                  </a:prstGeom>
                                  <a:noFill/>
                                  <a:ln>
                                    <a:noFill/>
                                  </a:ln>
                                </pic:spPr>
                              </pic:pic>
                            </a:graphicData>
                          </a:graphic>
                        </wp:inline>
                      </w:drawing>
                    </w:r>
                  </w:p>
                </w:txbxContent>
              </v:textbox>
            </v:shape>
          </w:pict>
        </mc:Fallback>
      </mc:AlternateContent>
    </w:r>
    <w:r>
      <w:rPr>
        <w:sz w:val="16"/>
        <w:szCs w:val="16"/>
        <w:lang w:val="bg-BG"/>
      </w:rPr>
      <w:t xml:space="preserve">         </w:t>
    </w:r>
    <w:r w:rsidRPr="008F4D94">
      <w:rPr>
        <w:sz w:val="16"/>
        <w:szCs w:val="16"/>
        <w:lang w:val="ru-RU"/>
      </w:rPr>
      <w:t>4000</w:t>
    </w:r>
    <w:r w:rsidRPr="00AA60B8">
      <w:rPr>
        <w:sz w:val="16"/>
        <w:szCs w:val="16"/>
        <w:lang w:val="ru-RU"/>
      </w:rPr>
      <w:t xml:space="preserve">, </w:t>
    </w:r>
    <w:r w:rsidRPr="008F4D94">
      <w:rPr>
        <w:sz w:val="16"/>
        <w:szCs w:val="16"/>
        <w:lang w:val="ru-RU"/>
      </w:rPr>
      <w:t>гр. Пловдив</w:t>
    </w:r>
    <w:r w:rsidRPr="00AF0D98">
      <w:rPr>
        <w:sz w:val="16"/>
        <w:szCs w:val="16"/>
        <w:lang w:val="ru-RU"/>
      </w:rPr>
      <w:t>,</w:t>
    </w:r>
    <w:r w:rsidRPr="008F4D94">
      <w:rPr>
        <w:sz w:val="16"/>
        <w:szCs w:val="16"/>
        <w:lang w:val="ru-RU"/>
      </w:rPr>
      <w:t xml:space="preserve"> бул. “Марица” №122, тел.,</w:t>
    </w:r>
    <w:r>
      <w:rPr>
        <w:sz w:val="16"/>
        <w:szCs w:val="16"/>
        <w:lang w:val="ru-RU"/>
      </w:rPr>
      <w:t xml:space="preserve"> </w:t>
    </w:r>
    <w:r w:rsidRPr="008F4D94">
      <w:rPr>
        <w:sz w:val="16"/>
        <w:szCs w:val="16"/>
        <w:lang w:val="ru-RU"/>
      </w:rPr>
      <w:t>факс 032</w:t>
    </w:r>
    <w:r>
      <w:rPr>
        <w:sz w:val="16"/>
        <w:szCs w:val="16"/>
        <w:lang w:val="ru-RU"/>
      </w:rPr>
      <w:t xml:space="preserve"> 628994 в. 101</w:t>
    </w:r>
  </w:p>
  <w:p w:rsidR="00B039D7" w:rsidRPr="001F1253" w:rsidRDefault="00B039D7" w:rsidP="00B039D7">
    <w:pPr>
      <w:pStyle w:val="a4"/>
      <w:pBdr>
        <w:top w:val="single" w:sz="4" w:space="13" w:color="auto"/>
      </w:pBdr>
      <w:tabs>
        <w:tab w:val="left" w:pos="195"/>
        <w:tab w:val="center" w:pos="4428"/>
        <w:tab w:val="left" w:pos="7230"/>
        <w:tab w:val="left" w:pos="7655"/>
      </w:tabs>
      <w:spacing w:line="216" w:lineRule="auto"/>
      <w:ind w:right="-285"/>
      <w:jc w:val="center"/>
      <w:rPr>
        <w:sz w:val="16"/>
        <w:szCs w:val="16"/>
        <w:lang w:val="ru-RU"/>
      </w:rPr>
    </w:pPr>
    <w:r>
      <w:rPr>
        <w:sz w:val="16"/>
        <w:szCs w:val="16"/>
        <w:lang w:val="bg-BG"/>
      </w:rPr>
      <w:t xml:space="preserve">            </w:t>
    </w:r>
    <w:r>
      <w:rPr>
        <w:sz w:val="16"/>
        <w:szCs w:val="16"/>
        <w:lang w:val="bg-BG"/>
      </w:rPr>
      <w:t xml:space="preserve">Зелен телефон </w:t>
    </w:r>
    <w:r w:rsidRPr="008F4D94">
      <w:rPr>
        <w:sz w:val="16"/>
        <w:szCs w:val="16"/>
        <w:lang w:val="ru-RU"/>
      </w:rPr>
      <w:t>032</w:t>
    </w:r>
    <w:r>
      <w:rPr>
        <w:sz w:val="16"/>
        <w:szCs w:val="16"/>
        <w:lang w:val="bg-BG"/>
      </w:rPr>
      <w:t xml:space="preserve"> </w:t>
    </w:r>
    <w:r>
      <w:rPr>
        <w:sz w:val="16"/>
        <w:szCs w:val="16"/>
        <w:lang w:val="ru-RU"/>
      </w:rPr>
      <w:t>643</w:t>
    </w:r>
    <w:r w:rsidRPr="008F4D94">
      <w:rPr>
        <w:sz w:val="16"/>
        <w:szCs w:val="16"/>
        <w:lang w:val="ru-RU"/>
      </w:rPr>
      <w:t xml:space="preserve">245, </w:t>
    </w:r>
    <w:r w:rsidRPr="00AF0D98">
      <w:rPr>
        <w:sz w:val="16"/>
        <w:szCs w:val="16"/>
      </w:rPr>
      <w:t>e</w:t>
    </w:r>
    <w:r w:rsidRPr="008F4D94">
      <w:rPr>
        <w:sz w:val="16"/>
        <w:szCs w:val="16"/>
        <w:lang w:val="ru-RU"/>
      </w:rPr>
      <w:t>-</w:t>
    </w:r>
    <w:r w:rsidRPr="00AF0D98">
      <w:rPr>
        <w:sz w:val="16"/>
        <w:szCs w:val="16"/>
      </w:rPr>
      <w:t>mail</w:t>
    </w:r>
    <w:r w:rsidRPr="008F4D94">
      <w:rPr>
        <w:sz w:val="16"/>
        <w:szCs w:val="16"/>
        <w:lang w:val="ru-RU"/>
      </w:rPr>
      <w:t>:</w:t>
    </w:r>
    <w:r>
      <w:rPr>
        <w:sz w:val="16"/>
        <w:szCs w:val="16"/>
        <w:lang w:val="ru-RU"/>
      </w:rPr>
      <w:t xml:space="preserve"> </w:t>
    </w:r>
    <w:r w:rsidRPr="00B373AA">
      <w:rPr>
        <w:sz w:val="16"/>
        <w:szCs w:val="16"/>
        <w:lang w:val="ru-RU"/>
      </w:rPr>
      <w:t>riosv@plovdiv.riew.gov.bg</w:t>
    </w:r>
    <w:r w:rsidRPr="008F4D94">
      <w:rPr>
        <w:sz w:val="16"/>
        <w:szCs w:val="16"/>
        <w:lang w:val="ru-RU"/>
      </w:rPr>
      <w:t xml:space="preserve">;  </w:t>
    </w:r>
    <w:r w:rsidRPr="00C53455">
      <w:rPr>
        <w:sz w:val="16"/>
        <w:szCs w:val="16"/>
      </w:rPr>
      <w:t>https://</w:t>
    </w:r>
    <w:r w:rsidRPr="00B373AA">
      <w:rPr>
        <w:sz w:val="16"/>
        <w:szCs w:val="16"/>
        <w:lang w:val="ru-RU"/>
      </w:rPr>
      <w:t>plovdiv.riew.gov.bg</w:t>
    </w:r>
  </w:p>
  <w:p w:rsidR="0088526F" w:rsidRPr="00B039D7" w:rsidRDefault="0088526F" w:rsidP="00B039D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62D" w:rsidRDefault="00BA462D">
      <w:r>
        <w:separator/>
      </w:r>
    </w:p>
  </w:footnote>
  <w:footnote w:type="continuationSeparator" w:id="0">
    <w:p w:rsidR="00BA462D" w:rsidRDefault="00BA462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0B9A" w:rsidRPr="005B69F7" w:rsidRDefault="00A52D72" w:rsidP="00B76562">
    <w:pPr>
      <w:pStyle w:val="2"/>
      <w:jc w:val="center"/>
      <w:rPr>
        <w:rStyle w:val="a8"/>
        <w:sz w:val="2"/>
        <w:szCs w:val="2"/>
      </w:rPr>
    </w:pPr>
    <w:r w:rsidRPr="005B69F7">
      <w:rPr>
        <w:rStyle w:val="a8"/>
        <w:noProof/>
        <w:sz w:val="2"/>
        <w:szCs w:val="2"/>
        <w:lang w:eastAsia="bg-BG"/>
      </w:rPr>
      <w:drawing>
        <wp:anchor distT="0" distB="0" distL="114300" distR="114300" simplePos="0" relativeHeight="251656704" behindDoc="0" locked="0" layoutInCell="1" allowOverlap="1">
          <wp:simplePos x="0" y="0"/>
          <wp:positionH relativeFrom="column">
            <wp:posOffset>-635</wp:posOffset>
          </wp:positionH>
          <wp:positionV relativeFrom="paragraph">
            <wp:posOffset>-66040</wp:posOffset>
          </wp:positionV>
          <wp:extent cx="600710" cy="832485"/>
          <wp:effectExtent l="0" t="0" r="0" b="0"/>
          <wp:wrapSquare wrapText="bothSides"/>
          <wp:docPr id="61" name="Картина 61" descr="lav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av4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0710" cy="8324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0B9A" w:rsidRPr="005B69F7" w:rsidRDefault="00A52D72" w:rsidP="007A6290">
    <w:pPr>
      <w:pStyle w:val="1"/>
      <w:framePr w:w="0" w:hRule="auto" w:wrap="auto" w:vAnchor="margin" w:hAnchor="text" w:xAlign="left" w:yAlign="inline"/>
      <w:tabs>
        <w:tab w:val="left" w:pos="1276"/>
      </w:tabs>
      <w:ind w:firstLine="1276"/>
      <w:jc w:val="left"/>
      <w:rPr>
        <w:rFonts w:ascii="Helen Bg Condensed" w:hAnsi="Helen Bg Condensed"/>
        <w:spacing w:val="40"/>
        <w:sz w:val="30"/>
        <w:szCs w:val="30"/>
      </w:rPr>
    </w:pPr>
    <w:r w:rsidRPr="005B69F7">
      <w:rPr>
        <w:rStyle w:val="a8"/>
        <w:noProof/>
        <w:sz w:val="2"/>
        <w:szCs w:val="2"/>
        <w:lang w:eastAsia="bg-BG"/>
      </w:rPr>
      <mc:AlternateContent>
        <mc:Choice Requires="wps">
          <w:drawing>
            <wp:anchor distT="0" distB="0" distL="114300" distR="114300" simplePos="0" relativeHeight="251657728" behindDoc="0" locked="0" layoutInCell="1" allowOverlap="1">
              <wp:simplePos x="0" y="0"/>
              <wp:positionH relativeFrom="column">
                <wp:posOffset>685165</wp:posOffset>
              </wp:positionH>
              <wp:positionV relativeFrom="paragraph">
                <wp:posOffset>72390</wp:posOffset>
              </wp:positionV>
              <wp:extent cx="0" cy="612140"/>
              <wp:effectExtent l="0" t="0" r="0" b="0"/>
              <wp:wrapNone/>
              <wp:docPr id="3"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925A26" id="_x0000_t32" coordsize="21600,21600" o:spt="32" o:oned="t" path="m,l21600,21600e" filled="f">
              <v:path arrowok="t" fillok="f" o:connecttype="none"/>
              <o:lock v:ext="edit" shapetype="t"/>
            </v:shapetype>
            <v:shape id="AutoShape 11" o:spid="_x0000_s1026" type="#_x0000_t32" style="position:absolute;margin-left:53.95pt;margin-top:5.7pt;width:0;height:48.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"/>
          </w:pict>
        </mc:Fallback>
      </mc:AlternateContent>
    </w:r>
    <w:r w:rsidR="006B0B9A" w:rsidRPr="005B69F7">
      <w:rPr>
        <w:rFonts w:ascii="Helen Bg Condensed" w:hAnsi="Helen Bg Condensed"/>
        <w:spacing w:val="40"/>
        <w:sz w:val="30"/>
        <w:szCs w:val="30"/>
      </w:rPr>
      <w:t>РЕПУБЛИКА БЪЛГАРИЯ</w:t>
    </w:r>
  </w:p>
  <w:p w:rsidR="00936425" w:rsidRPr="001C344E" w:rsidRDefault="006B0B9A" w:rsidP="00936425">
    <w:pPr>
      <w:pStyle w:val="1"/>
      <w:framePr w:w="0" w:hRule="auto" w:wrap="auto" w:vAnchor="margin" w:hAnchor="text" w:xAlign="left" w:yAlign="inline"/>
      <w:tabs>
        <w:tab w:val="left" w:pos="1276"/>
      </w:tabs>
      <w:jc w:val="left"/>
      <w:rPr>
        <w:rFonts w:ascii="Helen Bg Condensed" w:hAnsi="Helen Bg Condensed"/>
        <w:spacing w:val="40"/>
        <w:sz w:val="20"/>
        <w:lang w:val="ru-RU"/>
      </w:rPr>
    </w:pPr>
    <w:r w:rsidRPr="00D450FA">
      <w:rPr>
        <w:sz w:val="36"/>
        <w:szCs w:val="36"/>
      </w:rPr>
      <w:tab/>
    </w:r>
    <w:r w:rsidRPr="00B76562">
      <w:rPr>
        <w:rFonts w:ascii="Helen Bg Condensed" w:hAnsi="Helen Bg Condensed"/>
        <w:spacing w:val="40"/>
        <w:sz w:val="28"/>
        <w:szCs w:val="28"/>
      </w:rPr>
      <w:t xml:space="preserve">Министерство на </w:t>
    </w:r>
    <w:r w:rsidR="00C76288" w:rsidRPr="00B76562">
      <w:rPr>
        <w:rFonts w:ascii="Helen Bg Condensed" w:hAnsi="Helen Bg Condensed"/>
        <w:spacing w:val="40"/>
        <w:sz w:val="28"/>
        <w:szCs w:val="28"/>
      </w:rPr>
      <w:t>околната среда и водите</w:t>
    </w:r>
    <w:r w:rsidR="00D93AB6">
      <w:rPr>
        <w:rFonts w:ascii="Helen Bg Condensed" w:hAnsi="Helen Bg Condensed"/>
        <w:spacing w:val="40"/>
        <w:sz w:val="28"/>
        <w:szCs w:val="28"/>
      </w:rPr>
      <w:tab/>
    </w:r>
    <w:r w:rsidR="00D93AB6">
      <w:rPr>
        <w:rFonts w:ascii="Helen Bg Condensed" w:hAnsi="Helen Bg Condensed"/>
        <w:spacing w:val="40"/>
        <w:sz w:val="28"/>
        <w:szCs w:val="28"/>
      </w:rPr>
      <w:tab/>
    </w:r>
    <w:r w:rsidR="00D93AB6">
      <w:rPr>
        <w:rFonts w:ascii="Helen Bg Condensed" w:hAnsi="Helen Bg Condensed"/>
        <w:spacing w:val="40"/>
        <w:sz w:val="28"/>
        <w:szCs w:val="28"/>
      </w:rPr>
      <w:tab/>
    </w:r>
    <w:r w:rsidR="00D93AB6" w:rsidRPr="001C344E">
      <w:rPr>
        <w:rFonts w:ascii="Helen Bg Condensed" w:hAnsi="Helen Bg Condensed"/>
        <w:b w:val="0"/>
        <w:spacing w:val="40"/>
        <w:sz w:val="20"/>
      </w:rPr>
      <w:t>Регионална инспекция</w:t>
    </w:r>
    <w:r w:rsidR="001C344E" w:rsidRPr="001C344E">
      <w:rPr>
        <w:rFonts w:ascii="Helen Bg Condensed" w:hAnsi="Helen Bg Condensed"/>
        <w:b w:val="0"/>
        <w:spacing w:val="40"/>
        <w:sz w:val="20"/>
      </w:rPr>
      <w:t xml:space="preserve"> по околната среда и водите</w:t>
    </w:r>
    <w:r w:rsidR="00D93AB6" w:rsidRPr="001C344E">
      <w:rPr>
        <w:rFonts w:ascii="Helen Bg Condensed" w:hAnsi="Helen Bg Condensed"/>
        <w:b w:val="0"/>
        <w:spacing w:val="40"/>
        <w:sz w:val="20"/>
      </w:rPr>
      <w:t xml:space="preserve"> - Пловдив</w:t>
    </w:r>
  </w:p>
  <w:p w:rsidR="00ED1377" w:rsidRPr="00ED1377" w:rsidRDefault="00ED1377" w:rsidP="00ED1377">
    <w:pPr>
      <w:rPr>
        <w:lang w:val="bg-BG"/>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3C1A59"/>
    <w:multiLevelType w:val="hybridMultilevel"/>
    <w:tmpl w:val="2BE2CC34"/>
    <w:lvl w:ilvl="0" w:tplc="327AE030">
      <w:start w:val="1"/>
      <w:numFmt w:val="decimal"/>
      <w:lvlText w:val="%1."/>
      <w:lvlJc w:val="left"/>
      <w:pPr>
        <w:ind w:left="786" w:hanging="360"/>
      </w:pPr>
      <w:rPr>
        <w:rFonts w:ascii="Times New Roman" w:hAnsi="Times New Roman" w:hint="default"/>
        <w:b/>
        <w:color w:val="12131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7B81571B"/>
    <w:multiLevelType w:val="hybridMultilevel"/>
    <w:tmpl w:val="5D6EE1D8"/>
    <w:lvl w:ilvl="0" w:tplc="0B2AB2AE">
      <w:start w:val="1"/>
      <w:numFmt w:val="decimal"/>
      <w:lvlText w:val="%1."/>
      <w:lvlJc w:val="left"/>
      <w:pPr>
        <w:tabs>
          <w:tab w:val="num" w:pos="1758"/>
        </w:tabs>
        <w:ind w:left="1758" w:hanging="105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306F"/>
    <w:rsid w:val="000415D7"/>
    <w:rsid w:val="00043B6D"/>
    <w:rsid w:val="000645EF"/>
    <w:rsid w:val="00066AA2"/>
    <w:rsid w:val="000F75F2"/>
    <w:rsid w:val="001073F0"/>
    <w:rsid w:val="001149EF"/>
    <w:rsid w:val="00153AB0"/>
    <w:rsid w:val="00157D1E"/>
    <w:rsid w:val="00164A23"/>
    <w:rsid w:val="00165575"/>
    <w:rsid w:val="001B170D"/>
    <w:rsid w:val="001B2BEB"/>
    <w:rsid w:val="001B4BA5"/>
    <w:rsid w:val="001C344E"/>
    <w:rsid w:val="001C5702"/>
    <w:rsid w:val="001C6903"/>
    <w:rsid w:val="001C7F59"/>
    <w:rsid w:val="001E10FE"/>
    <w:rsid w:val="001E7D4F"/>
    <w:rsid w:val="001F1253"/>
    <w:rsid w:val="001F3635"/>
    <w:rsid w:val="0020653E"/>
    <w:rsid w:val="00233451"/>
    <w:rsid w:val="0024120B"/>
    <w:rsid w:val="002501B0"/>
    <w:rsid w:val="00254D0B"/>
    <w:rsid w:val="00266D04"/>
    <w:rsid w:val="002B7809"/>
    <w:rsid w:val="002C252C"/>
    <w:rsid w:val="002E25EF"/>
    <w:rsid w:val="002F0262"/>
    <w:rsid w:val="003106F6"/>
    <w:rsid w:val="00324274"/>
    <w:rsid w:val="0034511F"/>
    <w:rsid w:val="00351BBE"/>
    <w:rsid w:val="003774BD"/>
    <w:rsid w:val="003A08E0"/>
    <w:rsid w:val="003B6BFE"/>
    <w:rsid w:val="003D295E"/>
    <w:rsid w:val="003D745D"/>
    <w:rsid w:val="00421337"/>
    <w:rsid w:val="00442A73"/>
    <w:rsid w:val="00446795"/>
    <w:rsid w:val="00462ED5"/>
    <w:rsid w:val="004802A4"/>
    <w:rsid w:val="004B7D22"/>
    <w:rsid w:val="004C3144"/>
    <w:rsid w:val="004F765C"/>
    <w:rsid w:val="00516DAD"/>
    <w:rsid w:val="00545E5B"/>
    <w:rsid w:val="00554F97"/>
    <w:rsid w:val="005704FB"/>
    <w:rsid w:val="0057056E"/>
    <w:rsid w:val="00582663"/>
    <w:rsid w:val="0058362F"/>
    <w:rsid w:val="005A3B17"/>
    <w:rsid w:val="005A4A7A"/>
    <w:rsid w:val="005B561D"/>
    <w:rsid w:val="005B69F7"/>
    <w:rsid w:val="005C204E"/>
    <w:rsid w:val="005C2BBF"/>
    <w:rsid w:val="005D7788"/>
    <w:rsid w:val="005E7B36"/>
    <w:rsid w:val="005F5E28"/>
    <w:rsid w:val="00602A0B"/>
    <w:rsid w:val="00616DCB"/>
    <w:rsid w:val="006340C8"/>
    <w:rsid w:val="00661C46"/>
    <w:rsid w:val="006A421B"/>
    <w:rsid w:val="006B0B9A"/>
    <w:rsid w:val="006D21A3"/>
    <w:rsid w:val="006E1608"/>
    <w:rsid w:val="00714D69"/>
    <w:rsid w:val="0072407F"/>
    <w:rsid w:val="00735898"/>
    <w:rsid w:val="007719EF"/>
    <w:rsid w:val="00776E91"/>
    <w:rsid w:val="007A07E7"/>
    <w:rsid w:val="007A6290"/>
    <w:rsid w:val="007A7B40"/>
    <w:rsid w:val="007B6DFE"/>
    <w:rsid w:val="00842F0C"/>
    <w:rsid w:val="0085348A"/>
    <w:rsid w:val="00860390"/>
    <w:rsid w:val="0088526F"/>
    <w:rsid w:val="0089514A"/>
    <w:rsid w:val="00896594"/>
    <w:rsid w:val="008A0444"/>
    <w:rsid w:val="008B0206"/>
    <w:rsid w:val="008B1300"/>
    <w:rsid w:val="008D749E"/>
    <w:rsid w:val="0093612F"/>
    <w:rsid w:val="00936425"/>
    <w:rsid w:val="00945275"/>
    <w:rsid w:val="00946D85"/>
    <w:rsid w:val="00955648"/>
    <w:rsid w:val="00955FF0"/>
    <w:rsid w:val="009712DB"/>
    <w:rsid w:val="00973C05"/>
    <w:rsid w:val="00974546"/>
    <w:rsid w:val="009A49E5"/>
    <w:rsid w:val="009C28A8"/>
    <w:rsid w:val="009E7D8E"/>
    <w:rsid w:val="009F0994"/>
    <w:rsid w:val="00A32F7F"/>
    <w:rsid w:val="00A33765"/>
    <w:rsid w:val="00A40542"/>
    <w:rsid w:val="00A44B9E"/>
    <w:rsid w:val="00A52D72"/>
    <w:rsid w:val="00A56FFF"/>
    <w:rsid w:val="00A92E12"/>
    <w:rsid w:val="00AA5289"/>
    <w:rsid w:val="00AB1331"/>
    <w:rsid w:val="00AC711D"/>
    <w:rsid w:val="00AD0F0E"/>
    <w:rsid w:val="00AD11C4"/>
    <w:rsid w:val="00AD13E8"/>
    <w:rsid w:val="00AF2410"/>
    <w:rsid w:val="00B0052C"/>
    <w:rsid w:val="00B039D7"/>
    <w:rsid w:val="00B06A2A"/>
    <w:rsid w:val="00B11347"/>
    <w:rsid w:val="00B27B64"/>
    <w:rsid w:val="00B373AA"/>
    <w:rsid w:val="00B76562"/>
    <w:rsid w:val="00BA462D"/>
    <w:rsid w:val="00BC16C9"/>
    <w:rsid w:val="00BF4E39"/>
    <w:rsid w:val="00C00904"/>
    <w:rsid w:val="00C02136"/>
    <w:rsid w:val="00C36910"/>
    <w:rsid w:val="00C473A4"/>
    <w:rsid w:val="00C53455"/>
    <w:rsid w:val="00C76288"/>
    <w:rsid w:val="00C76A20"/>
    <w:rsid w:val="00C9282E"/>
    <w:rsid w:val="00C96BD2"/>
    <w:rsid w:val="00C97000"/>
    <w:rsid w:val="00CA3258"/>
    <w:rsid w:val="00CA7A14"/>
    <w:rsid w:val="00CB1EE9"/>
    <w:rsid w:val="00CD1F33"/>
    <w:rsid w:val="00CF6DFC"/>
    <w:rsid w:val="00D03B87"/>
    <w:rsid w:val="00D11476"/>
    <w:rsid w:val="00D259F5"/>
    <w:rsid w:val="00D450FA"/>
    <w:rsid w:val="00D530CC"/>
    <w:rsid w:val="00D61AE4"/>
    <w:rsid w:val="00D63107"/>
    <w:rsid w:val="00D7472F"/>
    <w:rsid w:val="00D93AB6"/>
    <w:rsid w:val="00DC60E0"/>
    <w:rsid w:val="00DE1749"/>
    <w:rsid w:val="00DF43B6"/>
    <w:rsid w:val="00E344E2"/>
    <w:rsid w:val="00E8208C"/>
    <w:rsid w:val="00EA3B1F"/>
    <w:rsid w:val="00EB1B62"/>
    <w:rsid w:val="00EB63EB"/>
    <w:rsid w:val="00EC304D"/>
    <w:rsid w:val="00ED1377"/>
    <w:rsid w:val="00F13964"/>
    <w:rsid w:val="00F45747"/>
    <w:rsid w:val="00F54142"/>
    <w:rsid w:val="00F66C88"/>
    <w:rsid w:val="00F72CF1"/>
    <w:rsid w:val="00F74415"/>
    <w:rsid w:val="00FA174D"/>
    <w:rsid w:val="00FD362A"/>
    <w:rsid w:val="00FE22D9"/>
    <w:rsid w:val="00FE3BCF"/>
    <w:rsid w:val="00FE716D"/>
    <w:rsid w:val="00FF448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5:chartTrackingRefBased/>
  <w15:docId w15:val="{5434953D-302D-4747-82FC-91A99F69C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ascii="Arial" w:hAnsi="Arial"/>
      <w:lang w:val="en-US" w:eastAsia="en-US"/>
    </w:rPr>
  </w:style>
  <w:style w:type="paragraph" w:styleId="1">
    <w:name w:val="heading 1"/>
    <w:basedOn w:val="a"/>
    <w:next w:val="a"/>
    <w:qFormat/>
    <w:pPr>
      <w:keepNext/>
      <w:framePr w:w="6313" w:h="429" w:wrap="auto" w:vAnchor="page" w:hAnchor="page" w:x="2305" w:y="2161"/>
      <w:spacing w:line="360" w:lineRule="exact"/>
      <w:jc w:val="center"/>
      <w:outlineLvl w:val="0"/>
    </w:pPr>
    <w:rPr>
      <w:rFonts w:ascii="Bookman Old Style" w:hAnsi="Bookman Old Style"/>
      <w:b/>
      <w:spacing w:val="30"/>
      <w:sz w:val="24"/>
      <w:lang w:val="bg-BG"/>
    </w:rPr>
  </w:style>
  <w:style w:type="paragraph" w:styleId="2">
    <w:name w:val="heading 2"/>
    <w:basedOn w:val="a"/>
    <w:next w:val="a"/>
    <w:qFormat/>
    <w:pPr>
      <w:keepNext/>
      <w:jc w:val="right"/>
      <w:outlineLvl w:val="1"/>
    </w:pPr>
    <w:rPr>
      <w:rFonts w:ascii="Times New Roman" w:hAnsi="Times New Roman"/>
      <w:u w:val="single"/>
      <w:lang w:val="bg-BG"/>
    </w:rPr>
  </w:style>
  <w:style w:type="paragraph" w:styleId="3">
    <w:name w:val="heading 3"/>
    <w:basedOn w:val="a"/>
    <w:next w:val="a"/>
    <w:qFormat/>
    <w:pPr>
      <w:keepNext/>
      <w:outlineLvl w:val="2"/>
    </w:pPr>
    <w:rPr>
      <w:b/>
      <w:sz w:val="28"/>
    </w:rPr>
  </w:style>
  <w:style w:type="paragraph" w:styleId="4">
    <w:name w:val="heading 4"/>
    <w:basedOn w:val="a"/>
    <w:next w:val="a"/>
    <w:qFormat/>
    <w:pPr>
      <w:keepNext/>
      <w:outlineLvl w:val="3"/>
    </w:pPr>
    <w:rPr>
      <w:b/>
      <w:bCs/>
      <w:lang w:val="bg-BG"/>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320"/>
        <w:tab w:val="right" w:pos="8640"/>
      </w:tabs>
    </w:pPr>
  </w:style>
  <w:style w:type="paragraph" w:styleId="a4">
    <w:name w:val="footer"/>
    <w:basedOn w:val="a"/>
    <w:link w:val="a5"/>
    <w:pPr>
      <w:tabs>
        <w:tab w:val="center" w:pos="4320"/>
        <w:tab w:val="right" w:pos="8640"/>
      </w:tabs>
    </w:pPr>
  </w:style>
  <w:style w:type="paragraph" w:styleId="a6">
    <w:name w:val="Body Text"/>
    <w:basedOn w:val="a"/>
    <w:pPr>
      <w:jc w:val="both"/>
    </w:pPr>
    <w:rPr>
      <w:rFonts w:ascii="Times New Roman" w:hAnsi="Times New Roman"/>
      <w:lang w:val="bg-BG"/>
    </w:rPr>
  </w:style>
  <w:style w:type="paragraph" w:styleId="20">
    <w:name w:val="Body Text 2"/>
    <w:basedOn w:val="a"/>
    <w:pPr>
      <w:jc w:val="both"/>
    </w:pPr>
    <w:rPr>
      <w:rFonts w:ascii="Times New Roman" w:hAnsi="Times New Roman"/>
      <w:sz w:val="24"/>
      <w:lang w:val="bg-BG"/>
    </w:rPr>
  </w:style>
  <w:style w:type="character" w:styleId="a7">
    <w:name w:val="Hyperlink"/>
    <w:rPr>
      <w:color w:val="0000FF"/>
      <w:u w:val="single"/>
    </w:rPr>
  </w:style>
  <w:style w:type="character" w:styleId="a8">
    <w:name w:val="Emphasis"/>
    <w:qFormat/>
    <w:rsid w:val="005B69F7"/>
    <w:rPr>
      <w:i/>
      <w:iCs/>
    </w:rPr>
  </w:style>
  <w:style w:type="paragraph" w:customStyle="1" w:styleId="mainpageitemsjus">
    <w:name w:val="main_page_items_jus"/>
    <w:basedOn w:val="a"/>
    <w:rsid w:val="00842F0C"/>
    <w:pPr>
      <w:overflowPunct/>
      <w:autoSpaceDE/>
      <w:autoSpaceDN/>
      <w:adjustRightInd/>
      <w:spacing w:before="100" w:beforeAutospacing="1" w:after="100" w:afterAutospacing="1"/>
      <w:jc w:val="both"/>
      <w:textAlignment w:val="auto"/>
    </w:pPr>
    <w:rPr>
      <w:rFonts w:ascii="Verdana" w:hAnsi="Verdana"/>
      <w:b/>
      <w:bCs/>
      <w:color w:val="000000"/>
      <w:sz w:val="18"/>
      <w:szCs w:val="18"/>
      <w:lang w:val="bg-BG" w:eastAsia="bg-BG"/>
    </w:rPr>
  </w:style>
  <w:style w:type="paragraph" w:styleId="a9">
    <w:name w:val="Balloon Text"/>
    <w:basedOn w:val="a"/>
    <w:semiHidden/>
    <w:rsid w:val="007719EF"/>
    <w:rPr>
      <w:rFonts w:ascii="Tahoma" w:hAnsi="Tahoma" w:cs="Tahoma"/>
      <w:sz w:val="16"/>
      <w:szCs w:val="16"/>
    </w:rPr>
  </w:style>
  <w:style w:type="paragraph" w:customStyle="1" w:styleId="CharChar1Char">
    <w:name w:val="Char Char1 Char"/>
    <w:basedOn w:val="a"/>
    <w:semiHidden/>
    <w:rsid w:val="00ED1377"/>
    <w:pPr>
      <w:tabs>
        <w:tab w:val="left" w:pos="709"/>
      </w:tabs>
      <w:overflowPunct/>
      <w:autoSpaceDE/>
      <w:autoSpaceDN/>
      <w:adjustRightInd/>
      <w:textAlignment w:val="auto"/>
    </w:pPr>
    <w:rPr>
      <w:rFonts w:ascii="Futura Bk" w:hAnsi="Futura Bk"/>
      <w:szCs w:val="24"/>
      <w:lang w:val="pl-PL" w:eastAsia="pl-PL"/>
    </w:rPr>
  </w:style>
  <w:style w:type="character" w:customStyle="1" w:styleId="a5">
    <w:name w:val="Долен колонтитул Знак"/>
    <w:link w:val="a4"/>
    <w:rsid w:val="0088526F"/>
    <w:rPr>
      <w:rFonts w:ascii="Arial" w:hAnsi="Arial"/>
      <w:lang w:val="en-US" w:eastAsia="en-US" w:bidi="ar-SA"/>
    </w:rPr>
  </w:style>
  <w:style w:type="character" w:styleId="aa">
    <w:name w:val="page number"/>
    <w:basedOn w:val="a0"/>
    <w:rsid w:val="00545E5B"/>
  </w:style>
  <w:style w:type="paragraph" w:customStyle="1" w:styleId="Char">
    <w:name w:val="Char"/>
    <w:basedOn w:val="a"/>
    <w:semiHidden/>
    <w:rsid w:val="0089514A"/>
    <w:pPr>
      <w:tabs>
        <w:tab w:val="left" w:pos="709"/>
      </w:tabs>
      <w:overflowPunct/>
      <w:autoSpaceDE/>
      <w:autoSpaceDN/>
      <w:adjustRightInd/>
      <w:textAlignment w:val="auto"/>
    </w:pPr>
    <w:rPr>
      <w:rFonts w:ascii="Futura Bk" w:hAnsi="Futura Bk"/>
      <w:szCs w:val="24"/>
      <w:lang w:val="pl-PL" w:eastAsia="pl-PL"/>
    </w:rPr>
  </w:style>
  <w:style w:type="paragraph" w:customStyle="1" w:styleId="CharCharCharCharCharCharCharCharCharCharCharCharCharCharChar">
    <w:name w:val="Char Char Char Char Char Char Знак Char Char Char Char Char Знак Знак Char Char Char Знак Знак Char"/>
    <w:basedOn w:val="a"/>
    <w:rsid w:val="00254D0B"/>
    <w:pPr>
      <w:tabs>
        <w:tab w:val="left" w:pos="709"/>
      </w:tabs>
      <w:overflowPunct/>
      <w:autoSpaceDE/>
      <w:autoSpaceDN/>
      <w:adjustRightInd/>
      <w:textAlignment w:val="auto"/>
    </w:pPr>
    <w:rPr>
      <w:rFonts w:ascii="Tahoma" w:hAnsi="Tahoma"/>
      <w:sz w:val="24"/>
      <w:szCs w:val="24"/>
      <w:lang w:val="pl-PL" w:eastAsia="pl-PL"/>
    </w:rPr>
  </w:style>
  <w:style w:type="character" w:styleId="ab">
    <w:name w:val="Strong"/>
    <w:qFormat/>
    <w:rsid w:val="003B6BFE"/>
    <w:rPr>
      <w:b/>
      <w:bCs/>
    </w:rPr>
  </w:style>
  <w:style w:type="paragraph" w:styleId="ac">
    <w:name w:val="Normal (Web)"/>
    <w:basedOn w:val="a"/>
    <w:rsid w:val="003B6BFE"/>
    <w:pPr>
      <w:overflowPunct/>
      <w:autoSpaceDE/>
      <w:autoSpaceDN/>
      <w:adjustRightInd/>
      <w:spacing w:after="75"/>
      <w:jc w:val="both"/>
      <w:textAlignment w:val="auto"/>
    </w:pPr>
    <w:rPr>
      <w:rFonts w:ascii="Times New Roman" w:hAnsi="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93027">
      <w:bodyDiv w:val="1"/>
      <w:marLeft w:val="0"/>
      <w:marRight w:val="0"/>
      <w:marTop w:val="0"/>
      <w:marBottom w:val="0"/>
      <w:divBdr>
        <w:top w:val="none" w:sz="0" w:space="0" w:color="auto"/>
        <w:left w:val="none" w:sz="0" w:space="0" w:color="auto"/>
        <w:bottom w:val="none" w:sz="0" w:space="0" w:color="auto"/>
        <w:right w:val="none" w:sz="0" w:space="0" w:color="auto"/>
      </w:divBdr>
    </w:div>
    <w:div w:id="236601275">
      <w:bodyDiv w:val="1"/>
      <w:marLeft w:val="0"/>
      <w:marRight w:val="0"/>
      <w:marTop w:val="0"/>
      <w:marBottom w:val="0"/>
      <w:divBdr>
        <w:top w:val="none" w:sz="0" w:space="0" w:color="auto"/>
        <w:left w:val="none" w:sz="0" w:space="0" w:color="auto"/>
        <w:bottom w:val="none" w:sz="0" w:space="0" w:color="auto"/>
        <w:right w:val="none" w:sz="0" w:space="0" w:color="auto"/>
      </w:divBdr>
    </w:div>
    <w:div w:id="266088577">
      <w:bodyDiv w:val="1"/>
      <w:marLeft w:val="0"/>
      <w:marRight w:val="0"/>
      <w:marTop w:val="0"/>
      <w:marBottom w:val="0"/>
      <w:divBdr>
        <w:top w:val="none" w:sz="0" w:space="0" w:color="auto"/>
        <w:left w:val="none" w:sz="0" w:space="0" w:color="auto"/>
        <w:bottom w:val="none" w:sz="0" w:space="0" w:color="auto"/>
        <w:right w:val="none" w:sz="0" w:space="0" w:color="auto"/>
      </w:divBdr>
    </w:div>
    <w:div w:id="653219101">
      <w:bodyDiv w:val="1"/>
      <w:marLeft w:val="0"/>
      <w:marRight w:val="0"/>
      <w:marTop w:val="0"/>
      <w:marBottom w:val="0"/>
      <w:divBdr>
        <w:top w:val="none" w:sz="0" w:space="0" w:color="auto"/>
        <w:left w:val="none" w:sz="0" w:space="0" w:color="auto"/>
        <w:bottom w:val="none" w:sz="0" w:space="0" w:color="auto"/>
        <w:right w:val="none" w:sz="0" w:space="0" w:color="auto"/>
      </w:divBdr>
    </w:div>
    <w:div w:id="917514617">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134712176">
      <w:bodyDiv w:val="1"/>
      <w:marLeft w:val="0"/>
      <w:marRight w:val="0"/>
      <w:marTop w:val="0"/>
      <w:marBottom w:val="0"/>
      <w:divBdr>
        <w:top w:val="none" w:sz="0" w:space="0" w:color="auto"/>
        <w:left w:val="none" w:sz="0" w:space="0" w:color="auto"/>
        <w:bottom w:val="none" w:sz="0" w:space="0" w:color="auto"/>
        <w:right w:val="none" w:sz="0" w:space="0" w:color="auto"/>
      </w:divBdr>
    </w:div>
    <w:div w:id="1143081383">
      <w:bodyDiv w:val="1"/>
      <w:marLeft w:val="0"/>
      <w:marRight w:val="0"/>
      <w:marTop w:val="0"/>
      <w:marBottom w:val="0"/>
      <w:divBdr>
        <w:top w:val="none" w:sz="0" w:space="0" w:color="auto"/>
        <w:left w:val="none" w:sz="0" w:space="0" w:color="auto"/>
        <w:bottom w:val="none" w:sz="0" w:space="0" w:color="auto"/>
        <w:right w:val="none" w:sz="0" w:space="0" w:color="auto"/>
      </w:divBdr>
    </w:div>
    <w:div w:id="1198158832">
      <w:bodyDiv w:val="1"/>
      <w:marLeft w:val="0"/>
      <w:marRight w:val="0"/>
      <w:marTop w:val="0"/>
      <w:marBottom w:val="0"/>
      <w:divBdr>
        <w:top w:val="none" w:sz="0" w:space="0" w:color="auto"/>
        <w:left w:val="none" w:sz="0" w:space="0" w:color="auto"/>
        <w:bottom w:val="none" w:sz="0" w:space="0" w:color="auto"/>
        <w:right w:val="none" w:sz="0" w:space="0" w:color="auto"/>
      </w:divBdr>
    </w:div>
    <w:div w:id="1301838899">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2111243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2.xml.rels><?xml version="1.0" encoding="UTF-8" standalone="yes"?>
<Relationships xmlns="http://schemas.openxmlformats.org/package/2006/relationships"><Relationship Id="rId2" Type="http://schemas.openxmlformats.org/officeDocument/2006/relationships/image" Target="media/image21.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1000</Words>
  <Characters>5796</Characters>
  <Application>Microsoft Office Word</Application>
  <DocSecurity>0</DocSecurity>
  <Lines>48</Lines>
  <Paragraphs>13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ДО</vt:lpstr>
      <vt:lpstr>ДО</vt:lpstr>
    </vt:vector>
  </TitlesOfParts>
  <Company>Ministry of Industry</Company>
  <LinksUpToDate>false</LinksUpToDate>
  <CharactersWithSpaces>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subject/>
  <dc:creator>ADMINISTRATOR</dc:creator>
  <cp:keywords/>
  <dc:description/>
  <cp:lastModifiedBy>Veselin Kondov</cp:lastModifiedBy>
  <cp:revision>6</cp:revision>
  <cp:lastPrinted>2022-02-01T14:09:00Z</cp:lastPrinted>
  <dcterms:created xsi:type="dcterms:W3CDTF">2026-03-11T13:08:00Z</dcterms:created>
  <dcterms:modified xsi:type="dcterms:W3CDTF">2026-07-13T09:58:00Z</dcterms:modified>
</cp:coreProperties>
</file>