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6C7" w:rsidRDefault="002A76C7" w:rsidP="002A76C7">
      <w:pPr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2A76C7" w:rsidRDefault="002A76C7" w:rsidP="002A76C7">
      <w:pPr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2A76C7" w:rsidRDefault="002A76C7" w:rsidP="002A76C7">
      <w:pPr>
        <w:rPr>
          <w:rFonts w:ascii="Times New Roman" w:hAnsi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z w:val="22"/>
          <w:szCs w:val="22"/>
        </w:rPr>
        <w:t>УТВЪРЖДАВАМ:</w:t>
      </w:r>
    </w:p>
    <w:p w:rsidR="001F1253" w:rsidRDefault="00ED2704" w:rsidP="00254D0B">
      <w:pPr>
        <w:pStyle w:val="a6"/>
        <w:rPr>
          <w:rFonts w:ascii="Verdana" w:hAnsi="Verdana"/>
          <w:szCs w:val="24"/>
          <w:lang w:val="en-US"/>
        </w:rPr>
      </w:pPr>
      <w:r>
        <w:rPr>
          <w:b/>
          <w:sz w:val="24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5.9pt">
            <v:imagedata r:id="rId7" o:title=""/>
            <o:lock v:ext="edit" ungrouping="t" rotation="t" cropping="t" verticies="t" text="t" grouping="t"/>
            <o:signatureline v:ext="edit" id="{9E709695-8278-47F7-BB8C-A0100C91EAF3}" provid="{00000000-0000-0000-0000-000000000000}" o:suggestedsigner="ИВАЙЛО ЙОТКОВ" o:suggestedsigner2="Директор на РИОСВ - Пловдив" showsigndate="f" allowcomments="t" issignatureline="t"/>
          </v:shape>
        </w:pict>
      </w:r>
    </w:p>
    <w:p w:rsidR="002A76C7" w:rsidRDefault="002A76C7" w:rsidP="002A76C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2A76C7" w:rsidRPr="002A76C7" w:rsidRDefault="002A76C7" w:rsidP="002A76C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2A76C7">
        <w:rPr>
          <w:rFonts w:ascii="Times New Roman" w:hAnsi="Times New Roman"/>
          <w:b/>
          <w:sz w:val="24"/>
          <w:szCs w:val="24"/>
          <w:lang w:val="ru-RU"/>
        </w:rPr>
        <w:t xml:space="preserve">ДОКЛАД </w:t>
      </w:r>
    </w:p>
    <w:p w:rsidR="002A76C7" w:rsidRPr="002A76C7" w:rsidRDefault="002A76C7" w:rsidP="002A76C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sz w:val="24"/>
          <w:szCs w:val="24"/>
          <w:lang w:val="bg-BG"/>
        </w:rPr>
        <w:t xml:space="preserve">за извършена комплексна проверка </w:t>
      </w:r>
    </w:p>
    <w:p w:rsidR="002A76C7" w:rsidRPr="002A76C7" w:rsidRDefault="002A76C7" w:rsidP="002A76C7">
      <w:pPr>
        <w:jc w:val="both"/>
        <w:rPr>
          <w:rFonts w:ascii="Times New Roman" w:hAnsi="Times New Roman"/>
          <w:sz w:val="22"/>
          <w:szCs w:val="22"/>
          <w:lang w:val="bg-BG"/>
        </w:rPr>
      </w:pPr>
    </w:p>
    <w:p w:rsidR="002A76C7" w:rsidRDefault="002A76C7" w:rsidP="002A76C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sz w:val="24"/>
          <w:szCs w:val="24"/>
          <w:lang w:val="bg-BG"/>
        </w:rPr>
        <w:t>На основание:</w:t>
      </w:r>
      <w:r w:rsidRPr="002A76C7">
        <w:rPr>
          <w:rFonts w:ascii="Times New Roman" w:hAnsi="Times New Roman"/>
          <w:sz w:val="24"/>
          <w:szCs w:val="24"/>
          <w:lang w:val="bg-BG"/>
        </w:rPr>
        <w:t xml:space="preserve"> План за контролна дейност за 2026 г. на РИОСВ – Пловдив, утвърден от Министъра на околната среда и водите и Заповед № РД-</w:t>
      </w:r>
      <w:r w:rsidR="00951B76">
        <w:rPr>
          <w:rFonts w:ascii="Times New Roman" w:hAnsi="Times New Roman"/>
          <w:sz w:val="24"/>
          <w:szCs w:val="24"/>
          <w:lang w:val="bg-BG"/>
        </w:rPr>
        <w:t>309</w:t>
      </w:r>
      <w:r w:rsidR="00163C7F">
        <w:rPr>
          <w:rFonts w:ascii="Times New Roman" w:hAnsi="Times New Roman"/>
          <w:sz w:val="24"/>
          <w:szCs w:val="24"/>
          <w:lang w:val="bg-BG"/>
        </w:rPr>
        <w:t xml:space="preserve"> от </w:t>
      </w:r>
      <w:r w:rsidR="00951B76">
        <w:rPr>
          <w:rFonts w:ascii="Times New Roman" w:hAnsi="Times New Roman"/>
          <w:sz w:val="24"/>
          <w:szCs w:val="24"/>
          <w:lang w:val="bg-BG"/>
        </w:rPr>
        <w:t>01.09</w:t>
      </w:r>
      <w:r w:rsidRPr="002A76C7">
        <w:rPr>
          <w:rFonts w:ascii="Times New Roman" w:hAnsi="Times New Roman"/>
          <w:sz w:val="24"/>
          <w:szCs w:val="24"/>
          <w:lang w:val="bg-BG"/>
        </w:rPr>
        <w:t>.2026 г. на Директора на РИОСВ – Пловдив</w:t>
      </w:r>
    </w:p>
    <w:p w:rsidR="002A76C7" w:rsidRPr="002A76C7" w:rsidRDefault="002A76C7" w:rsidP="002A76C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A76C7" w:rsidRPr="002A76C7" w:rsidRDefault="002A76C7" w:rsidP="002A76C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sz w:val="24"/>
          <w:szCs w:val="24"/>
          <w:lang w:val="bg-BG"/>
        </w:rPr>
        <w:t xml:space="preserve">Дата на извършване на проверката: </w:t>
      </w:r>
      <w:r w:rsidR="00951B76">
        <w:rPr>
          <w:rFonts w:ascii="Times New Roman" w:hAnsi="Times New Roman"/>
          <w:sz w:val="24"/>
          <w:szCs w:val="24"/>
          <w:lang w:val="bg-BG"/>
        </w:rPr>
        <w:t>23.09</w:t>
      </w:r>
      <w:r w:rsidRPr="002A76C7">
        <w:rPr>
          <w:rFonts w:ascii="Times New Roman" w:hAnsi="Times New Roman"/>
          <w:sz w:val="24"/>
          <w:szCs w:val="24"/>
          <w:lang w:val="bg-BG"/>
        </w:rPr>
        <w:t>.2026 г.</w:t>
      </w:r>
    </w:p>
    <w:p w:rsidR="002A76C7" w:rsidRDefault="002A76C7" w:rsidP="002A76C7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2A76C7" w:rsidRPr="002A76C7" w:rsidRDefault="002A76C7" w:rsidP="002A76C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sz w:val="24"/>
          <w:szCs w:val="24"/>
          <w:lang w:val="bg-BG"/>
        </w:rPr>
        <w:t>Обект:</w:t>
      </w:r>
      <w:r w:rsidRPr="002A76C7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951B76" w:rsidRPr="00951B76">
        <w:rPr>
          <w:rFonts w:ascii="Times New Roman" w:hAnsi="Times New Roman"/>
          <w:sz w:val="24"/>
          <w:szCs w:val="24"/>
          <w:lang w:val="bg-BG"/>
        </w:rPr>
        <w:t>Канализационна система на гр. Асеновград с ПСОВ и инсталация за оползотворяване на биогаз</w:t>
      </w:r>
      <w:r w:rsidR="00951B76">
        <w:rPr>
          <w:rFonts w:ascii="Times New Roman" w:hAnsi="Times New Roman"/>
          <w:sz w:val="24"/>
          <w:szCs w:val="24"/>
          <w:lang w:val="bg-BG"/>
        </w:rPr>
        <w:t>, гр. Асеновград</w:t>
      </w:r>
    </w:p>
    <w:p w:rsidR="00163C7F" w:rsidRDefault="002A76C7" w:rsidP="002A76C7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sz w:val="24"/>
          <w:szCs w:val="24"/>
          <w:lang w:val="bg-BG"/>
        </w:rPr>
        <w:t xml:space="preserve">с местонахождение: </w:t>
      </w:r>
      <w:proofErr w:type="spellStart"/>
      <w:r w:rsidR="00951B76" w:rsidRPr="00951B76">
        <w:rPr>
          <w:rFonts w:ascii="Times New Roman" w:hAnsi="Times New Roman"/>
          <w:sz w:val="24"/>
          <w:szCs w:val="24"/>
          <w:lang w:val="bg-BG"/>
        </w:rPr>
        <w:t>обл</w:t>
      </w:r>
      <w:proofErr w:type="spellEnd"/>
      <w:r w:rsidR="00951B76" w:rsidRPr="00951B76">
        <w:rPr>
          <w:rFonts w:ascii="Times New Roman" w:hAnsi="Times New Roman"/>
          <w:sz w:val="24"/>
          <w:szCs w:val="24"/>
          <w:lang w:val="bg-BG"/>
        </w:rPr>
        <w:t>. Пловдив, общ. Асеновград, гр. Асеновград, УПИ 2.21 за пречиствателна станция /отпадъчни води/, ПИ КИ № 99087.2.29 по К</w:t>
      </w:r>
      <w:r w:rsidR="00951B76">
        <w:rPr>
          <w:rFonts w:ascii="Times New Roman" w:hAnsi="Times New Roman"/>
          <w:sz w:val="24"/>
          <w:szCs w:val="24"/>
          <w:lang w:val="bg-BG"/>
        </w:rPr>
        <w:t>К на кв. Горни воден, местност „</w:t>
      </w:r>
      <w:proofErr w:type="spellStart"/>
      <w:r w:rsidR="00951B76">
        <w:rPr>
          <w:rFonts w:ascii="Times New Roman" w:hAnsi="Times New Roman"/>
          <w:sz w:val="24"/>
          <w:szCs w:val="24"/>
          <w:lang w:val="bg-BG"/>
        </w:rPr>
        <w:t>Чайкъра</w:t>
      </w:r>
      <w:proofErr w:type="spellEnd"/>
      <w:r w:rsidR="00951B76">
        <w:rPr>
          <w:rFonts w:ascii="Times New Roman" w:hAnsi="Times New Roman"/>
          <w:sz w:val="24"/>
          <w:szCs w:val="24"/>
          <w:lang w:val="bg-BG"/>
        </w:rPr>
        <w:t>“</w:t>
      </w:r>
    </w:p>
    <w:p w:rsidR="002A76C7" w:rsidRPr="002A76C7" w:rsidRDefault="002A76C7" w:rsidP="002A76C7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sz w:val="24"/>
          <w:szCs w:val="24"/>
          <w:lang w:val="bg-BG"/>
        </w:rPr>
        <w:t xml:space="preserve">собственост на: </w:t>
      </w:r>
      <w:r w:rsidR="00951B76" w:rsidRPr="00951B76">
        <w:rPr>
          <w:rFonts w:ascii="Times New Roman" w:hAnsi="Times New Roman"/>
          <w:sz w:val="24"/>
          <w:szCs w:val="24"/>
          <w:lang w:val="bg-BG"/>
        </w:rPr>
        <w:t>„Община Асеновград, оператор „ВиК“ ЕООД</w:t>
      </w:r>
    </w:p>
    <w:p w:rsidR="002A76C7" w:rsidRPr="002A76C7" w:rsidRDefault="002A76C7" w:rsidP="002A76C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2A76C7" w:rsidRPr="002A76C7" w:rsidRDefault="002A76C7" w:rsidP="002A76C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bCs/>
          <w:sz w:val="24"/>
          <w:szCs w:val="24"/>
          <w:lang w:val="bg-BG"/>
        </w:rPr>
        <w:t>I. Цел на проверката:</w:t>
      </w:r>
    </w:p>
    <w:p w:rsidR="002A76C7" w:rsidRPr="002A76C7" w:rsidRDefault="002A76C7" w:rsidP="002A76C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2A76C7" w:rsidRPr="002A76C7" w:rsidRDefault="002A76C7" w:rsidP="002A76C7">
      <w:pPr>
        <w:overflowPunct/>
        <w:autoSpaceDE/>
        <w:adjustRightInd/>
        <w:ind w:firstLine="426"/>
        <w:jc w:val="both"/>
        <w:textAlignment w:val="auto"/>
        <w:rPr>
          <w:rFonts w:ascii="Times New Roman" w:hAnsi="Times New Roman"/>
          <w:sz w:val="24"/>
          <w:szCs w:val="24"/>
          <w:lang w:val="bg-BG"/>
        </w:rPr>
      </w:pPr>
      <w:r w:rsidRPr="002A76C7">
        <w:rPr>
          <w:rFonts w:ascii="Times New Roman" w:hAnsi="Times New Roman"/>
          <w:sz w:val="24"/>
          <w:szCs w:val="24"/>
          <w:lang w:val="bg-BG"/>
        </w:rPr>
        <w:t xml:space="preserve">Основна цел на проверката е установяване на нивото и степента на съответствие на дейността в обекта с изискванията на екологичното законодателство по компоненти и фактори, както следва – „Управление на отпадъците„ и „Отпадъчни води“ (Закон за управление на отпадъците и Закон за водите). </w:t>
      </w:r>
    </w:p>
    <w:p w:rsidR="002A76C7" w:rsidRPr="002A76C7" w:rsidRDefault="002A76C7" w:rsidP="002A76C7">
      <w:pPr>
        <w:jc w:val="both"/>
        <w:textAlignment w:val="auto"/>
        <w:rPr>
          <w:rFonts w:ascii="Times New Roman" w:hAnsi="Times New Roman"/>
          <w:bCs/>
          <w:sz w:val="24"/>
          <w:szCs w:val="24"/>
          <w:lang w:val="bg-BG"/>
        </w:rPr>
      </w:pPr>
      <w:r w:rsidRPr="002A76C7">
        <w:rPr>
          <w:rFonts w:ascii="Times New Roman" w:hAnsi="Times New Roman"/>
          <w:bCs/>
          <w:sz w:val="24"/>
          <w:szCs w:val="24"/>
          <w:lang w:val="bg-BG"/>
        </w:rPr>
        <w:tab/>
      </w:r>
    </w:p>
    <w:p w:rsidR="002A76C7" w:rsidRPr="002A76C7" w:rsidRDefault="002A76C7" w:rsidP="002A76C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bCs/>
          <w:sz w:val="24"/>
          <w:szCs w:val="24"/>
          <w:lang w:val="bg-BG"/>
        </w:rPr>
        <w:t>II. Проверени инсталации:</w:t>
      </w:r>
    </w:p>
    <w:p w:rsidR="002A76C7" w:rsidRPr="002A76C7" w:rsidRDefault="002A76C7" w:rsidP="002A76C7">
      <w:pPr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</w:p>
    <w:p w:rsidR="00951B76" w:rsidRDefault="00951B76" w:rsidP="002A76C7">
      <w:pPr>
        <w:ind w:firstLine="480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На територията на обекта са проверени: </w:t>
      </w:r>
    </w:p>
    <w:p w:rsidR="00951B76" w:rsidRDefault="00951B76" w:rsidP="002A76C7">
      <w:pPr>
        <w:ind w:firstLine="48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proofErr w:type="spellStart"/>
      <w:r w:rsidRPr="00951B76">
        <w:rPr>
          <w:rFonts w:ascii="Times New Roman" w:hAnsi="Times New Roman"/>
          <w:bCs/>
          <w:sz w:val="24"/>
          <w:szCs w:val="24"/>
          <w:lang w:val="bg-BG"/>
        </w:rPr>
        <w:t>Савак</w:t>
      </w:r>
      <w:proofErr w:type="spellEnd"/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 на входа на станцията с ръчно управление;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Механично пречистване – груби решетки;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В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ходна помпена станция (5 помпи, от които две са в ремонт);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Ф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ини решетки;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А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ериран </w:t>
      </w:r>
      <w:proofErr w:type="spellStart"/>
      <w:r w:rsidRPr="00951B76">
        <w:rPr>
          <w:rFonts w:ascii="Times New Roman" w:hAnsi="Times New Roman"/>
          <w:bCs/>
          <w:sz w:val="24"/>
          <w:szCs w:val="24"/>
          <w:lang w:val="bg-BG"/>
        </w:rPr>
        <w:t>пясо</w:t>
      </w:r>
      <w:r>
        <w:rPr>
          <w:rFonts w:ascii="Times New Roman" w:hAnsi="Times New Roman"/>
          <w:bCs/>
          <w:sz w:val="24"/>
          <w:szCs w:val="24"/>
          <w:lang w:val="bg-BG"/>
        </w:rPr>
        <w:t>козадържател</w:t>
      </w:r>
      <w:proofErr w:type="spellEnd"/>
      <w:r>
        <w:rPr>
          <w:rFonts w:ascii="Times New Roman" w:hAnsi="Times New Roman"/>
          <w:bCs/>
          <w:sz w:val="24"/>
          <w:szCs w:val="24"/>
          <w:lang w:val="bg-BG"/>
        </w:rPr>
        <w:t xml:space="preserve"> и </w:t>
      </w:r>
      <w:proofErr w:type="spellStart"/>
      <w:r>
        <w:rPr>
          <w:rFonts w:ascii="Times New Roman" w:hAnsi="Times New Roman"/>
          <w:bCs/>
          <w:sz w:val="24"/>
          <w:szCs w:val="24"/>
          <w:lang w:val="bg-BG"/>
        </w:rPr>
        <w:t>мазниноуловител</w:t>
      </w:r>
      <w:proofErr w:type="spellEnd"/>
      <w:r>
        <w:rPr>
          <w:rFonts w:ascii="Times New Roman" w:hAnsi="Times New Roman"/>
          <w:bCs/>
          <w:sz w:val="24"/>
          <w:szCs w:val="24"/>
          <w:lang w:val="bg-BG"/>
        </w:rPr>
        <w:t xml:space="preserve">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П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ървичен утаител;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С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месителна камера;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А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наеробен реактор;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Б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иологично стъпало-биобасейн;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lastRenderedPageBreak/>
        <w:t>О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ткрит канал </w:t>
      </w:r>
      <w:r>
        <w:rPr>
          <w:rFonts w:ascii="Times New Roman" w:hAnsi="Times New Roman"/>
          <w:bCs/>
          <w:sz w:val="24"/>
          <w:szCs w:val="24"/>
          <w:lang w:val="bg-BG"/>
        </w:rPr>
        <w:t>и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 вторични радиални утаители;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С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месителна камера за вторична активна утайка;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bCs/>
          <w:sz w:val="24"/>
          <w:szCs w:val="24"/>
          <w:lang w:val="bg-BG"/>
        </w:rPr>
        <w:t>Д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>екантер</w:t>
      </w:r>
      <w:proofErr w:type="spellEnd"/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, центрофуги; </w:t>
      </w:r>
    </w:p>
    <w:p w:rsid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proofErr w:type="spellStart"/>
      <w:r>
        <w:rPr>
          <w:rFonts w:ascii="Times New Roman" w:hAnsi="Times New Roman"/>
          <w:bCs/>
          <w:sz w:val="24"/>
          <w:szCs w:val="24"/>
          <w:lang w:val="bg-BG"/>
        </w:rPr>
        <w:t>И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>зсушителни</w:t>
      </w:r>
      <w:proofErr w:type="spellEnd"/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 полета (11 броя); </w:t>
      </w:r>
    </w:p>
    <w:p w:rsidR="00951B76" w:rsidRPr="00951B76" w:rsidRDefault="00951B76" w:rsidP="00951B76">
      <w:pPr>
        <w:pStyle w:val="ab"/>
        <w:numPr>
          <w:ilvl w:val="0"/>
          <w:numId w:val="5"/>
        </w:numPr>
        <w:jc w:val="both"/>
        <w:rPr>
          <w:rFonts w:ascii="Times New Roman" w:hAnsi="Times New Roman"/>
          <w:bCs/>
          <w:sz w:val="24"/>
          <w:szCs w:val="24"/>
          <w:lang w:val="bg-BG"/>
        </w:rPr>
      </w:pPr>
      <w:r>
        <w:rPr>
          <w:rFonts w:ascii="Times New Roman" w:hAnsi="Times New Roman"/>
          <w:bCs/>
          <w:sz w:val="24"/>
          <w:szCs w:val="24"/>
          <w:lang w:val="bg-BG"/>
        </w:rPr>
        <w:t>С</w:t>
      </w:r>
      <w:r w:rsidRPr="00951B76">
        <w:rPr>
          <w:rFonts w:ascii="Times New Roman" w:hAnsi="Times New Roman"/>
          <w:bCs/>
          <w:sz w:val="24"/>
          <w:szCs w:val="24"/>
          <w:lang w:val="bg-BG"/>
        </w:rPr>
        <w:t xml:space="preserve">илози за излишна утайка – 2 броя. </w:t>
      </w:r>
    </w:p>
    <w:p w:rsidR="00D80350" w:rsidRPr="00D80350" w:rsidRDefault="00D80350" w:rsidP="00D80350">
      <w:pPr>
        <w:ind w:left="840"/>
        <w:jc w:val="both"/>
        <w:rPr>
          <w:rFonts w:ascii="Times New Roman" w:hAnsi="Times New Roman"/>
          <w:bCs/>
          <w:sz w:val="24"/>
          <w:szCs w:val="24"/>
          <w:lang w:val="bg-BG"/>
        </w:rPr>
      </w:pPr>
    </w:p>
    <w:p w:rsidR="002A76C7" w:rsidRPr="002A76C7" w:rsidRDefault="002A76C7" w:rsidP="002A76C7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bCs/>
          <w:sz w:val="24"/>
          <w:szCs w:val="24"/>
          <w:lang w:val="bg-BG"/>
        </w:rPr>
        <w:t>III. Констатации от проверката по компоненти и фактори:</w:t>
      </w:r>
    </w:p>
    <w:p w:rsidR="002A76C7" w:rsidRPr="002A76C7" w:rsidRDefault="002A76C7" w:rsidP="002A76C7">
      <w:pPr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A76C7">
        <w:rPr>
          <w:rFonts w:ascii="Times New Roman" w:hAnsi="Times New Roman"/>
          <w:sz w:val="24"/>
          <w:szCs w:val="24"/>
          <w:lang w:val="bg-BG"/>
        </w:rPr>
        <w:tab/>
      </w:r>
    </w:p>
    <w:p w:rsidR="002A76C7" w:rsidRPr="002A76C7" w:rsidRDefault="002A76C7" w:rsidP="002A76C7">
      <w:p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sz w:val="24"/>
          <w:szCs w:val="24"/>
          <w:lang w:val="bg-BG"/>
        </w:rPr>
        <w:t>1. По фактор „Отпадъци“:</w:t>
      </w:r>
    </w:p>
    <w:p w:rsidR="002A76C7" w:rsidRPr="002A76C7" w:rsidRDefault="002A76C7" w:rsidP="002A76C7">
      <w:pPr>
        <w:ind w:firstLine="72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F92217" w:rsidRDefault="008E5FBB" w:rsidP="00F92217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ab/>
      </w:r>
      <w:r w:rsidR="00F92217" w:rsidRPr="00F92217">
        <w:rPr>
          <w:rFonts w:ascii="Times New Roman" w:hAnsi="Times New Roman"/>
          <w:sz w:val="24"/>
          <w:szCs w:val="24"/>
          <w:lang w:val="bg-BG" w:eastAsia="bg-BG"/>
        </w:rPr>
        <w:t>За извършване на дейност по третиране на отпадъци в инсталация за оползотворяване на биогаз, община Асеновград притежава издадено от директора на РИОСВ-Пловдив Решение № 09-ДО-1154-00 от 25.03.2020г. за дейности с код D8 и D15 на отпадък с код 19 07 03, дейности с код R3 и R12 на отпадък с код 19 08 05 и дейности с код D8, D13 и D15 на отпадък с код 20 03 04.</w:t>
      </w:r>
      <w:r w:rsidR="0025390F" w:rsidRPr="0025390F">
        <w:t xml:space="preserve"> </w:t>
      </w:r>
      <w:r w:rsidR="0025390F" w:rsidRPr="0025390F">
        <w:rPr>
          <w:rFonts w:ascii="Times New Roman" w:hAnsi="Times New Roman"/>
          <w:sz w:val="24"/>
          <w:szCs w:val="24"/>
          <w:lang w:val="bg-BG" w:eastAsia="bg-BG"/>
        </w:rPr>
        <w:t>Инсталация за оползотворяване на биогаз (</w:t>
      </w:r>
      <w:proofErr w:type="spellStart"/>
      <w:r w:rsidR="0025390F" w:rsidRPr="0025390F">
        <w:rPr>
          <w:rFonts w:ascii="Times New Roman" w:hAnsi="Times New Roman"/>
          <w:sz w:val="24"/>
          <w:szCs w:val="24"/>
          <w:lang w:val="bg-BG" w:eastAsia="bg-BG"/>
        </w:rPr>
        <w:t>когенарацията</w:t>
      </w:r>
      <w:proofErr w:type="spellEnd"/>
      <w:r w:rsidR="0025390F" w:rsidRPr="0025390F">
        <w:rPr>
          <w:rFonts w:ascii="Times New Roman" w:hAnsi="Times New Roman"/>
          <w:sz w:val="24"/>
          <w:szCs w:val="24"/>
          <w:lang w:val="bg-BG" w:eastAsia="bg-BG"/>
        </w:rPr>
        <w:t>) не е започвала да работи от издаването на разрешителното за дейности с отпадъци поради техническа неизправност.</w:t>
      </w:r>
    </w:p>
    <w:p w:rsidR="00F92217" w:rsidRPr="00F92217" w:rsidRDefault="00F92217" w:rsidP="00F92217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ab/>
      </w:r>
      <w:r w:rsidRPr="00F92217">
        <w:rPr>
          <w:rFonts w:ascii="Times New Roman" w:hAnsi="Times New Roman"/>
          <w:sz w:val="24"/>
          <w:szCs w:val="24"/>
          <w:lang w:val="bg-BG" w:eastAsia="bg-BG"/>
        </w:rPr>
        <w:t xml:space="preserve">Община Асеновград е предала Пречиствателна станция отпадни води (ПСОВ) Асеновград (без инсталацията за оползотворяване на биогаз) за стопанисване и поддържане на „Водоснабдяване и канализация“ ЕООД, съгласно </w:t>
      </w:r>
      <w:r>
        <w:rPr>
          <w:rFonts w:ascii="Times New Roman" w:hAnsi="Times New Roman"/>
          <w:sz w:val="24"/>
          <w:szCs w:val="24"/>
          <w:lang w:val="bg-BG" w:eastAsia="bg-BG"/>
        </w:rPr>
        <w:t>с</w:t>
      </w:r>
      <w:r w:rsidRPr="00F92217">
        <w:rPr>
          <w:rFonts w:ascii="Times New Roman" w:hAnsi="Times New Roman"/>
          <w:sz w:val="24"/>
          <w:szCs w:val="24"/>
          <w:lang w:val="bg-BG" w:eastAsia="bg-BG"/>
        </w:rPr>
        <w:t xml:space="preserve">поразумение </w:t>
      </w:r>
      <w:r>
        <w:rPr>
          <w:rFonts w:ascii="Times New Roman" w:hAnsi="Times New Roman"/>
          <w:sz w:val="24"/>
          <w:szCs w:val="24"/>
          <w:lang w:val="bg-BG" w:eastAsia="bg-BG"/>
        </w:rPr>
        <w:t>от 2026 г.</w:t>
      </w:r>
      <w:r w:rsidR="0025390F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F92217">
        <w:rPr>
          <w:rFonts w:ascii="Times New Roman" w:hAnsi="Times New Roman"/>
          <w:sz w:val="24"/>
          <w:szCs w:val="24"/>
          <w:lang w:val="bg-BG" w:eastAsia="bg-BG"/>
        </w:rPr>
        <w:t>„ВиК“ ЕООД, в качеството си на оператор на ПСОВ Асеновград е извършил класификация и притежава утвърдени от Директора на РИОСВ – Пловдив работни листове съгласно Наредба №2 от 2014 г. за класификация на отпадъците.</w:t>
      </w:r>
    </w:p>
    <w:p w:rsidR="00F92217" w:rsidRPr="00F92217" w:rsidRDefault="00F92217" w:rsidP="00F92217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ab/>
      </w:r>
      <w:r w:rsidRPr="00F92217">
        <w:rPr>
          <w:rFonts w:ascii="Times New Roman" w:hAnsi="Times New Roman"/>
          <w:sz w:val="24"/>
          <w:szCs w:val="24"/>
          <w:lang w:val="bg-BG" w:eastAsia="bg-BG"/>
        </w:rPr>
        <w:t>Отчетността за дейностите с отпадъци се води в НИ</w:t>
      </w:r>
      <w:r w:rsidR="0025390F">
        <w:rPr>
          <w:rFonts w:ascii="Times New Roman" w:hAnsi="Times New Roman"/>
          <w:sz w:val="24"/>
          <w:szCs w:val="24"/>
          <w:lang w:val="bg-BG" w:eastAsia="bg-BG"/>
        </w:rPr>
        <w:t>СО от „ВиК“ ЕООД, в качеството му</w:t>
      </w:r>
      <w:r w:rsidRPr="00F92217">
        <w:rPr>
          <w:rFonts w:ascii="Times New Roman" w:hAnsi="Times New Roman"/>
          <w:sz w:val="24"/>
          <w:szCs w:val="24"/>
          <w:lang w:val="bg-BG" w:eastAsia="bg-BG"/>
        </w:rPr>
        <w:t xml:space="preserve"> на оператор на ПСОВ Асеновград, по Приложения 1 за образувани отпадъци, съгласно изискванията разписани в Наредба №1 от 2014 г. Годишните отчети за дейността с отпадъци за 2025 г. са подадени и в статус „Подписан и подаден“. </w:t>
      </w:r>
    </w:p>
    <w:p w:rsidR="00F92217" w:rsidRDefault="00F92217" w:rsidP="00F92217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ab/>
      </w:r>
      <w:r w:rsidRPr="00F92217">
        <w:rPr>
          <w:rFonts w:ascii="Times New Roman" w:hAnsi="Times New Roman"/>
          <w:sz w:val="24"/>
          <w:szCs w:val="24"/>
          <w:lang w:val="bg-BG" w:eastAsia="bg-BG"/>
        </w:rPr>
        <w:t>От дейността на ПСОВ Асеновград се образуват отпадъци с код 19 08 01 – отпадъци от решетки и сита; 19 08 02 – отпадъци о</w:t>
      </w:r>
      <w:r w:rsidR="0025390F">
        <w:rPr>
          <w:rFonts w:ascii="Times New Roman" w:hAnsi="Times New Roman"/>
          <w:sz w:val="24"/>
          <w:szCs w:val="24"/>
          <w:lang w:val="bg-BG" w:eastAsia="bg-BG"/>
        </w:rPr>
        <w:t xml:space="preserve">т </w:t>
      </w:r>
      <w:proofErr w:type="spellStart"/>
      <w:r w:rsidR="0025390F">
        <w:rPr>
          <w:rFonts w:ascii="Times New Roman" w:hAnsi="Times New Roman"/>
          <w:sz w:val="24"/>
          <w:szCs w:val="24"/>
          <w:lang w:val="bg-BG" w:eastAsia="bg-BG"/>
        </w:rPr>
        <w:t>пясъкоуловители</w:t>
      </w:r>
      <w:proofErr w:type="spellEnd"/>
      <w:r w:rsidR="0025390F">
        <w:rPr>
          <w:rFonts w:ascii="Times New Roman" w:hAnsi="Times New Roman"/>
          <w:sz w:val="24"/>
          <w:szCs w:val="24"/>
          <w:lang w:val="bg-BG" w:eastAsia="bg-BG"/>
        </w:rPr>
        <w:t xml:space="preserve"> и 19 08 05 - у</w:t>
      </w:r>
      <w:r w:rsidRPr="00F92217">
        <w:rPr>
          <w:rFonts w:ascii="Times New Roman" w:hAnsi="Times New Roman"/>
          <w:sz w:val="24"/>
          <w:szCs w:val="24"/>
          <w:lang w:val="bg-BG" w:eastAsia="bg-BG"/>
        </w:rPr>
        <w:t xml:space="preserve">тайки от пречистване на отпадъчни води от населени места. Същите се съхраняват временно на единадесет броя </w:t>
      </w:r>
      <w:proofErr w:type="spellStart"/>
      <w:r w:rsidRPr="00F92217">
        <w:rPr>
          <w:rFonts w:ascii="Times New Roman" w:hAnsi="Times New Roman"/>
          <w:sz w:val="24"/>
          <w:szCs w:val="24"/>
          <w:lang w:val="bg-BG" w:eastAsia="bg-BG"/>
        </w:rPr>
        <w:t>изсушителни</w:t>
      </w:r>
      <w:proofErr w:type="spellEnd"/>
      <w:r w:rsidRPr="00F92217">
        <w:rPr>
          <w:rFonts w:ascii="Times New Roman" w:hAnsi="Times New Roman"/>
          <w:sz w:val="24"/>
          <w:szCs w:val="24"/>
          <w:lang w:val="bg-BG" w:eastAsia="bg-BG"/>
        </w:rPr>
        <w:t xml:space="preserve"> полета, до предаването им за депониране.</w:t>
      </w:r>
    </w:p>
    <w:p w:rsidR="008E5FBB" w:rsidRPr="002A76C7" w:rsidRDefault="008E5FBB" w:rsidP="00F9221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sz w:val="24"/>
          <w:szCs w:val="24"/>
          <w:lang w:val="bg-BG" w:eastAsia="bg-BG"/>
        </w:rPr>
        <w:tab/>
      </w:r>
    </w:p>
    <w:p w:rsidR="002A76C7" w:rsidRPr="002A76C7" w:rsidRDefault="002A76C7" w:rsidP="002A76C7">
      <w:pPr>
        <w:tabs>
          <w:tab w:val="left" w:pos="567"/>
        </w:tabs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  <w:tab/>
        <w:t>2. Компонент „Отпадъчни води“:</w:t>
      </w:r>
    </w:p>
    <w:p w:rsidR="002A76C7" w:rsidRPr="002A76C7" w:rsidRDefault="002A76C7" w:rsidP="002A76C7">
      <w:pPr>
        <w:tabs>
          <w:tab w:val="left" w:pos="567"/>
        </w:tabs>
        <w:jc w:val="both"/>
        <w:rPr>
          <w:rFonts w:ascii="Times New Roman" w:hAnsi="Times New Roman"/>
          <w:b/>
          <w:bCs/>
          <w:iCs/>
          <w:color w:val="121314"/>
          <w:sz w:val="24"/>
          <w:szCs w:val="24"/>
          <w:lang w:val="bg-BG"/>
        </w:rPr>
      </w:pPr>
    </w:p>
    <w:p w:rsidR="00F92217" w:rsidRPr="00F92217" w:rsidRDefault="002A76C7" w:rsidP="00F9221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2A76C7">
        <w:rPr>
          <w:rFonts w:ascii="Times New Roman" w:hAnsi="Times New Roman"/>
          <w:bCs/>
          <w:sz w:val="24"/>
          <w:szCs w:val="24"/>
          <w:lang w:val="bg-BG" w:eastAsia="bg-BG"/>
        </w:rPr>
        <w:tab/>
      </w:r>
      <w:r w:rsidR="00F92217"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Оператор на обекта е „В и К“ ЕООД, гр. Пловдив на основание на сключен договор </w:t>
      </w:r>
      <w:r w:rsidR="00ED2704">
        <w:rPr>
          <w:rFonts w:ascii="Times New Roman" w:hAnsi="Times New Roman"/>
          <w:bCs/>
          <w:sz w:val="24"/>
          <w:szCs w:val="24"/>
          <w:lang w:val="bg-BG" w:eastAsia="bg-BG"/>
        </w:rPr>
        <w:t xml:space="preserve"> за експлоатация </w:t>
      </w:r>
      <w:r w:rsidR="00F92217"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от януари 2022 година. Съществуващата на площадката на ПСОВ инсталация за оползотворяване на биогаз, не е въведена в редовна експлоатация, не работи и не е предмет на Договора с оператора „ВиК“ ЕООД Пловдив. </w:t>
      </w:r>
    </w:p>
    <w:p w:rsidR="00F92217" w:rsidRPr="00F92217" w:rsidRDefault="00F92217" w:rsidP="00F92217">
      <w:pPr>
        <w:tabs>
          <w:tab w:val="left" w:pos="426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За канализационната система на гр. Асеновград има издадено от БД-ИБР Разрешително за ползване на воден обект за </w:t>
      </w:r>
      <w:proofErr w:type="spellStart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заустване</w:t>
      </w:r>
      <w:proofErr w:type="spellEnd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 на отпадъчни води в повърхностни води, с титуляр Община Асеновград. </w:t>
      </w:r>
      <w:proofErr w:type="spellStart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Водоприемник</w:t>
      </w:r>
      <w:proofErr w:type="spellEnd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 на пречистените отпадъчни води е река Чепеларска.</w:t>
      </w:r>
    </w:p>
    <w:p w:rsidR="00F92217" w:rsidRPr="00F92217" w:rsidRDefault="00F92217" w:rsidP="00F9221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sz w:val="24"/>
          <w:szCs w:val="24"/>
          <w:lang w:val="bg-BG" w:eastAsia="bg-BG"/>
        </w:rPr>
        <w:tab/>
      </w:r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При проверката се констатира, че всички съоръжения по пътя на пречистване на отпадъчните води са в техническа и е</w:t>
      </w:r>
      <w:r w:rsidR="00ED2704">
        <w:rPr>
          <w:rFonts w:ascii="Times New Roman" w:hAnsi="Times New Roman"/>
          <w:bCs/>
          <w:sz w:val="24"/>
          <w:szCs w:val="24"/>
          <w:lang w:val="bg-BG" w:eastAsia="bg-BG"/>
        </w:rPr>
        <w:t xml:space="preserve">ксплоатационна изправност, </w:t>
      </w:r>
      <w:proofErr w:type="spellStart"/>
      <w:r w:rsidR="00ED2704">
        <w:rPr>
          <w:rFonts w:ascii="Times New Roman" w:hAnsi="Times New Roman"/>
          <w:bCs/>
          <w:sz w:val="24"/>
          <w:szCs w:val="24"/>
          <w:lang w:val="bg-BG" w:eastAsia="bg-BG"/>
        </w:rPr>
        <w:t>сизлю</w:t>
      </w:r>
      <w:bookmarkStart w:id="0" w:name="_GoBack"/>
      <w:bookmarkEnd w:id="0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чение</w:t>
      </w:r>
      <w:proofErr w:type="spellEnd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 на две помпи на вход станция и помпите към първичен утаител.  На ден (24часа) в станцията постъпват средно около 15 500 м3/ден за пречистване (при максимално разрешено по разрешително за </w:t>
      </w:r>
      <w:proofErr w:type="spellStart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заустване</w:t>
      </w:r>
      <w:proofErr w:type="spellEnd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 12 047 м3/ден). Пункта за мониторинг е обозначен, осигурен е постоянен и безопасен достъп. Провежда се заложения мониторинг и протоколите се представят в РИОСВ-Пловдив в законоустановения срок. </w:t>
      </w:r>
      <w:proofErr w:type="spellStart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Пробовземането</w:t>
      </w:r>
      <w:proofErr w:type="spellEnd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 и изпитването се извършва от акредитирана лаборатория на „ВиК“ ЕООД Пловдив. В представените </w:t>
      </w:r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lastRenderedPageBreak/>
        <w:t xml:space="preserve">протоколи от собствен мониторинг няма отклонения от заложените индивидуални емисионни ограничения (ИЕО), определени в Разрешителното за </w:t>
      </w:r>
      <w:proofErr w:type="spellStart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заустване</w:t>
      </w:r>
      <w:proofErr w:type="spellEnd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.</w:t>
      </w:r>
    </w:p>
    <w:p w:rsidR="008E5FBB" w:rsidRDefault="00F92217" w:rsidP="00F9221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sz w:val="24"/>
          <w:szCs w:val="24"/>
          <w:lang w:val="bg-BG" w:eastAsia="bg-BG"/>
        </w:rPr>
        <w:tab/>
      </w:r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При проверката в присъствие на представител на оператора са взети 2 еднократни проби пречистена отпадъчна вода, от които в лабораторни условия ще бъде формирана съставна проба, която ще се анализира по съответните показатели. За отчитане на количествата </w:t>
      </w:r>
      <w:proofErr w:type="spellStart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>заутвана</w:t>
      </w:r>
      <w:proofErr w:type="spellEnd"/>
      <w:r w:rsidRPr="00F92217">
        <w:rPr>
          <w:rFonts w:ascii="Times New Roman" w:hAnsi="Times New Roman"/>
          <w:bCs/>
          <w:sz w:val="24"/>
          <w:szCs w:val="24"/>
          <w:lang w:val="bg-BG" w:eastAsia="bg-BG"/>
        </w:rPr>
        <w:t xml:space="preserve"> отпадъчна вода има монтирано измервателно устройство.</w:t>
      </w:r>
    </w:p>
    <w:p w:rsidR="00F92217" w:rsidRDefault="00F92217" w:rsidP="00F92217">
      <w:pPr>
        <w:tabs>
          <w:tab w:val="left" w:pos="426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</w:p>
    <w:p w:rsidR="002A76C7" w:rsidRPr="002A76C7" w:rsidRDefault="002A76C7" w:rsidP="008E5FBB">
      <w:pPr>
        <w:tabs>
          <w:tab w:val="left" w:pos="426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2A76C7">
        <w:rPr>
          <w:rFonts w:ascii="Times New Roman" w:hAnsi="Times New Roman"/>
          <w:b/>
          <w:bCs/>
          <w:iCs/>
          <w:sz w:val="24"/>
          <w:szCs w:val="24"/>
          <w:lang w:val="bg-BG" w:eastAsia="bg-BG"/>
        </w:rPr>
        <w:t xml:space="preserve">IV. Предписания, срокове за изпълнение, отговорници: </w:t>
      </w:r>
    </w:p>
    <w:p w:rsidR="002A76C7" w:rsidRPr="002A76C7" w:rsidRDefault="002A76C7" w:rsidP="002A76C7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2A76C7">
        <w:rPr>
          <w:rFonts w:ascii="Times New Roman" w:hAnsi="Times New Roman"/>
          <w:bCs/>
          <w:sz w:val="24"/>
          <w:szCs w:val="24"/>
          <w:lang w:val="bg-BG" w:eastAsia="bg-BG"/>
        </w:rPr>
        <w:tab/>
      </w:r>
    </w:p>
    <w:p w:rsidR="002A76C7" w:rsidRPr="002A76C7" w:rsidRDefault="002A76C7" w:rsidP="002A76C7">
      <w:pPr>
        <w:tabs>
          <w:tab w:val="left" w:pos="426"/>
        </w:tabs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r w:rsidRPr="002A76C7">
        <w:rPr>
          <w:rFonts w:ascii="Times New Roman" w:hAnsi="Times New Roman"/>
          <w:bCs/>
          <w:sz w:val="24"/>
          <w:szCs w:val="24"/>
          <w:lang w:val="bg-BG" w:eastAsia="bg-BG"/>
        </w:rPr>
        <w:tab/>
        <w:t>Няма</w:t>
      </w:r>
    </w:p>
    <w:p w:rsidR="002A76C7" w:rsidRPr="002A76C7" w:rsidRDefault="002A76C7" w:rsidP="002A76C7">
      <w:pPr>
        <w:ind w:firstLine="709"/>
        <w:jc w:val="both"/>
        <w:rPr>
          <w:rFonts w:ascii="Times New Roman" w:hAnsi="Times New Roman"/>
          <w:bCs/>
          <w:color w:val="121314"/>
          <w:sz w:val="24"/>
          <w:szCs w:val="24"/>
          <w:lang w:val="bg-BG"/>
        </w:rPr>
      </w:pPr>
    </w:p>
    <w:p w:rsidR="002A76C7" w:rsidRPr="002A76C7" w:rsidRDefault="002A76C7" w:rsidP="002A76C7">
      <w:pPr>
        <w:jc w:val="both"/>
        <w:textAlignment w:val="auto"/>
        <w:rPr>
          <w:rFonts w:ascii="Times New Roman" w:hAnsi="Times New Roman"/>
          <w:b/>
          <w:bCs/>
          <w:iCs/>
          <w:sz w:val="24"/>
          <w:szCs w:val="24"/>
          <w:lang w:val="bg-BG"/>
        </w:rPr>
      </w:pPr>
      <w:r w:rsidRPr="002A76C7">
        <w:rPr>
          <w:rFonts w:ascii="Times New Roman" w:hAnsi="Times New Roman"/>
          <w:b/>
          <w:bCs/>
          <w:iCs/>
          <w:sz w:val="24"/>
          <w:szCs w:val="24"/>
          <w:lang w:val="bg-BG"/>
        </w:rPr>
        <w:t>V. Съответствие, последващ контрол</w:t>
      </w:r>
    </w:p>
    <w:p w:rsidR="002A76C7" w:rsidRPr="002A76C7" w:rsidRDefault="002A76C7" w:rsidP="002A76C7">
      <w:pPr>
        <w:tabs>
          <w:tab w:val="left" w:pos="709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Cs/>
          <w:iCs/>
          <w:color w:val="121314"/>
          <w:sz w:val="24"/>
          <w:szCs w:val="24"/>
          <w:lang w:val="bg-BG" w:eastAsia="pl-PL"/>
        </w:rPr>
      </w:pPr>
      <w:r w:rsidRPr="002A76C7">
        <w:rPr>
          <w:rFonts w:ascii="Times New Roman" w:hAnsi="Times New Roman"/>
          <w:bCs/>
          <w:iCs/>
          <w:color w:val="121314"/>
          <w:sz w:val="24"/>
          <w:szCs w:val="24"/>
          <w:lang w:val="bg-BG" w:eastAsia="pl-PL"/>
        </w:rPr>
        <w:tab/>
      </w:r>
    </w:p>
    <w:p w:rsidR="002A76C7" w:rsidRPr="002A76C7" w:rsidRDefault="002A76C7" w:rsidP="002A76C7">
      <w:pPr>
        <w:spacing w:line="276" w:lineRule="auto"/>
        <w:ind w:firstLine="426"/>
        <w:jc w:val="both"/>
        <w:rPr>
          <w:rFonts w:ascii="Times New Roman" w:hAnsi="Times New Roman"/>
          <w:bCs/>
          <w:sz w:val="24"/>
          <w:szCs w:val="24"/>
          <w:lang w:val="bg-BG"/>
        </w:rPr>
      </w:pPr>
      <w:r w:rsidRPr="002A76C7">
        <w:rPr>
          <w:rFonts w:ascii="Times New Roman" w:hAnsi="Times New Roman"/>
          <w:bCs/>
          <w:iCs/>
          <w:color w:val="121314"/>
          <w:sz w:val="24"/>
          <w:szCs w:val="24"/>
          <w:lang w:val="bg-BG"/>
        </w:rPr>
        <w:t>При извършената проверка не са установени нарушения</w:t>
      </w:r>
      <w:r w:rsidRPr="002A76C7">
        <w:rPr>
          <w:rFonts w:ascii="Times New Roman" w:hAnsi="Times New Roman"/>
          <w:sz w:val="24"/>
          <w:szCs w:val="24"/>
          <w:lang w:val="bg-BG"/>
        </w:rPr>
        <w:t xml:space="preserve"> на екологичното законодателство по проверяваните компоненти и фактори.</w:t>
      </w:r>
    </w:p>
    <w:p w:rsidR="001F1253" w:rsidRDefault="001F1253" w:rsidP="00254D0B">
      <w:pPr>
        <w:pStyle w:val="a6"/>
        <w:rPr>
          <w:rFonts w:ascii="Verdana" w:hAnsi="Verdana"/>
          <w:szCs w:val="24"/>
          <w:lang w:val="en-US"/>
        </w:rPr>
      </w:pPr>
    </w:p>
    <w:p w:rsidR="001F1253" w:rsidRDefault="001F1253" w:rsidP="00254D0B">
      <w:pPr>
        <w:pStyle w:val="a6"/>
        <w:rPr>
          <w:rFonts w:ascii="Verdana" w:hAnsi="Verdana"/>
          <w:szCs w:val="24"/>
          <w:lang w:val="en-US"/>
        </w:rPr>
      </w:pPr>
    </w:p>
    <w:p w:rsidR="001F1253" w:rsidRDefault="001F1253" w:rsidP="00254D0B">
      <w:pPr>
        <w:pStyle w:val="a6"/>
        <w:rPr>
          <w:rFonts w:ascii="Verdana" w:hAnsi="Verdana"/>
          <w:szCs w:val="24"/>
          <w:lang w:val="en-US"/>
        </w:rPr>
      </w:pPr>
    </w:p>
    <w:p w:rsidR="001F1253" w:rsidRDefault="001F1253" w:rsidP="00254D0B">
      <w:pPr>
        <w:pStyle w:val="a6"/>
        <w:rPr>
          <w:rFonts w:ascii="Verdana" w:hAnsi="Verdana"/>
          <w:szCs w:val="24"/>
          <w:lang w:val="en-US"/>
        </w:rPr>
      </w:pPr>
    </w:p>
    <w:p w:rsidR="00904200" w:rsidRPr="003E301F" w:rsidRDefault="00904200" w:rsidP="003E301F">
      <w:pPr>
        <w:jc w:val="both"/>
        <w:rPr>
          <w:rFonts w:ascii="Verdana" w:hAnsi="Verdana"/>
          <w:b/>
          <w:lang w:val="ru-RU"/>
        </w:rPr>
      </w:pPr>
    </w:p>
    <w:sectPr w:rsidR="00904200" w:rsidRPr="003E301F" w:rsidSect="00E5226D">
      <w:footerReference w:type="default" r:id="rId8"/>
      <w:headerReference w:type="first" r:id="rId9"/>
      <w:footerReference w:type="first" r:id="rId10"/>
      <w:pgSz w:w="11907" w:h="16840" w:code="9"/>
      <w:pgMar w:top="1134" w:right="1134" w:bottom="567" w:left="1701" w:header="1247" w:footer="56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29F" w:rsidRDefault="00DF729F">
      <w:r>
        <w:separator/>
      </w:r>
    </w:p>
  </w:endnote>
  <w:endnote w:type="continuationSeparator" w:id="0">
    <w:p w:rsidR="00DF729F" w:rsidRDefault="00DF7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E20" w:rsidRDefault="00B750E3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259080</wp:posOffset>
              </wp:positionH>
              <wp:positionV relativeFrom="paragraph">
                <wp:posOffset>28575</wp:posOffset>
              </wp:positionV>
              <wp:extent cx="447675" cy="473075"/>
              <wp:effectExtent l="0" t="0" r="0" b="0"/>
              <wp:wrapNone/>
              <wp:docPr id="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675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B750E3" w:rsidP="00220177">
                          <w:pPr>
                            <w:ind w:left="-142"/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417830" cy="374650"/>
                                <wp:effectExtent l="0" t="0" r="0" b="0"/>
                                <wp:docPr id="6" name="Картина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7830" cy="374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6" type="#_x0000_t202" style="position:absolute;left:0;text-align:left;margin-left:20.4pt;margin-top:2.25pt;width:35.25pt;height:37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" strokecolor="white">
              <v:textbox style="mso-fit-shape-to-text:t">
                <w:txbxContent>
                  <w:p w:rsidR="0089514A" w:rsidRDefault="00B750E3" w:rsidP="00220177">
                    <w:pPr>
                      <w:ind w:left="-142"/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417830" cy="374650"/>
                          <wp:effectExtent l="0" t="0" r="0" b="0"/>
                          <wp:docPr id="6" name="Картина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7830" cy="374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254E20" w:rsidRPr="008F4D94">
      <w:rPr>
        <w:sz w:val="16"/>
        <w:szCs w:val="16"/>
        <w:lang w:val="ru-RU"/>
      </w:rPr>
      <w:t>4000</w:t>
    </w:r>
    <w:r w:rsidR="00254E20" w:rsidRPr="00AA60B8">
      <w:rPr>
        <w:sz w:val="16"/>
        <w:szCs w:val="16"/>
        <w:lang w:val="ru-RU"/>
      </w:rPr>
      <w:t xml:space="preserve">, </w:t>
    </w:r>
    <w:r w:rsidR="00254E20" w:rsidRPr="008F4D94">
      <w:rPr>
        <w:sz w:val="16"/>
        <w:szCs w:val="16"/>
        <w:lang w:val="ru-RU"/>
      </w:rPr>
      <w:t xml:space="preserve">гр. </w:t>
    </w:r>
    <w:proofErr w:type="gramStart"/>
    <w:r w:rsidR="00254E20" w:rsidRPr="008F4D94">
      <w:rPr>
        <w:sz w:val="16"/>
        <w:szCs w:val="16"/>
        <w:lang w:val="ru-RU"/>
      </w:rPr>
      <w:t>Пловдив</w:t>
    </w:r>
    <w:r w:rsidR="00254E20" w:rsidRPr="00AF0D98">
      <w:rPr>
        <w:sz w:val="16"/>
        <w:szCs w:val="16"/>
        <w:lang w:val="ru-RU"/>
      </w:rPr>
      <w:t>,</w:t>
    </w:r>
    <w:r w:rsidR="00254E20" w:rsidRPr="008F4D94">
      <w:rPr>
        <w:sz w:val="16"/>
        <w:szCs w:val="16"/>
        <w:lang w:val="ru-RU"/>
      </w:rPr>
      <w:t xml:space="preserve">  бул.</w:t>
    </w:r>
    <w:proofErr w:type="gramEnd"/>
    <w:r w:rsidR="00254E20" w:rsidRPr="008F4D94">
      <w:rPr>
        <w:sz w:val="16"/>
        <w:szCs w:val="16"/>
        <w:lang w:val="ru-RU"/>
      </w:rPr>
      <w:t xml:space="preserve"> “</w:t>
    </w:r>
    <w:proofErr w:type="spellStart"/>
    <w:r w:rsidR="00254E20" w:rsidRPr="008F4D94">
      <w:rPr>
        <w:sz w:val="16"/>
        <w:szCs w:val="16"/>
        <w:lang w:val="ru-RU"/>
      </w:rPr>
      <w:t>Марица</w:t>
    </w:r>
    <w:proofErr w:type="spellEnd"/>
    <w:r w:rsidR="00254E20" w:rsidRPr="008F4D94">
      <w:rPr>
        <w:sz w:val="16"/>
        <w:szCs w:val="16"/>
        <w:lang w:val="ru-RU"/>
      </w:rPr>
      <w:t xml:space="preserve">” №122, </w:t>
    </w:r>
    <w:proofErr w:type="spellStart"/>
    <w:r w:rsidR="00254E20" w:rsidRPr="008F4D94">
      <w:rPr>
        <w:sz w:val="16"/>
        <w:szCs w:val="16"/>
        <w:lang w:val="ru-RU"/>
      </w:rPr>
      <w:t>тел.,факс</w:t>
    </w:r>
    <w:proofErr w:type="spellEnd"/>
    <w:r w:rsidR="00254E20" w:rsidRPr="008F4D94">
      <w:rPr>
        <w:sz w:val="16"/>
        <w:szCs w:val="16"/>
        <w:lang w:val="ru-RU"/>
      </w:rPr>
      <w:t xml:space="preserve"> 032</w:t>
    </w:r>
    <w:r w:rsidR="00254E20">
      <w:rPr>
        <w:sz w:val="16"/>
        <w:szCs w:val="16"/>
        <w:lang w:val="ru-RU"/>
      </w:rPr>
      <w:t xml:space="preserve"> 628994</w:t>
    </w:r>
    <w:r w:rsidR="007129C8">
      <w:rPr>
        <w:sz w:val="16"/>
        <w:szCs w:val="16"/>
        <w:lang w:val="ru-RU"/>
      </w:rPr>
      <w:t xml:space="preserve"> в. 101</w:t>
    </w:r>
  </w:p>
  <w:p w:rsidR="00254E20" w:rsidRPr="001F1253" w:rsidRDefault="00254E20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sz w:val="16"/>
        <w:szCs w:val="16"/>
        <w:lang w:val="ru-RU"/>
      </w:rPr>
    </w:pPr>
    <w:r>
      <w:rPr>
        <w:sz w:val="16"/>
        <w:szCs w:val="16"/>
        <w:lang w:val="bg-BG"/>
      </w:rPr>
      <w:t xml:space="preserve">            Зелен телефон </w:t>
    </w:r>
    <w:r w:rsidRPr="008F4D94">
      <w:rPr>
        <w:sz w:val="16"/>
        <w:szCs w:val="16"/>
        <w:lang w:val="ru-RU"/>
      </w:rPr>
      <w:t>032</w:t>
    </w:r>
    <w:r>
      <w:rPr>
        <w:sz w:val="16"/>
        <w:szCs w:val="16"/>
        <w:lang w:val="bg-BG"/>
      </w:rPr>
      <w:t xml:space="preserve"> </w:t>
    </w:r>
    <w:r>
      <w:rPr>
        <w:sz w:val="16"/>
        <w:szCs w:val="16"/>
        <w:lang w:val="ru-RU"/>
      </w:rPr>
      <w:t>643</w:t>
    </w:r>
    <w:r w:rsidRPr="008F4D94">
      <w:rPr>
        <w:sz w:val="16"/>
        <w:szCs w:val="16"/>
        <w:lang w:val="ru-RU"/>
      </w:rPr>
      <w:t xml:space="preserve">245, </w:t>
    </w:r>
    <w:r w:rsidRPr="00AF0D98">
      <w:rPr>
        <w:sz w:val="16"/>
        <w:szCs w:val="16"/>
      </w:rPr>
      <w:t>e</w:t>
    </w:r>
    <w:r w:rsidRPr="008F4D94">
      <w:rPr>
        <w:sz w:val="16"/>
        <w:szCs w:val="16"/>
        <w:lang w:val="ru-RU"/>
      </w:rPr>
      <w:t>-</w:t>
    </w:r>
    <w:r w:rsidRPr="00AF0D98">
      <w:rPr>
        <w:sz w:val="16"/>
        <w:szCs w:val="16"/>
      </w:rPr>
      <w:t>mail</w:t>
    </w:r>
    <w:r w:rsidRPr="008F4D94">
      <w:rPr>
        <w:sz w:val="16"/>
        <w:szCs w:val="16"/>
        <w:lang w:val="ru-RU"/>
      </w:rPr>
      <w:t>:</w:t>
    </w:r>
    <w:r>
      <w:rPr>
        <w:sz w:val="16"/>
        <w:szCs w:val="16"/>
        <w:lang w:val="ru-RU"/>
      </w:rPr>
      <w:t xml:space="preserve"> </w:t>
    </w:r>
    <w:r w:rsidRPr="00B373AA">
      <w:rPr>
        <w:sz w:val="16"/>
        <w:szCs w:val="16"/>
        <w:lang w:val="ru-RU"/>
      </w:rPr>
      <w:t>riosv@plovdiv.riew.gov.bg</w:t>
    </w:r>
    <w:r w:rsidRPr="008F4D94">
      <w:rPr>
        <w:sz w:val="16"/>
        <w:szCs w:val="16"/>
        <w:lang w:val="ru-RU"/>
      </w:rPr>
      <w:t xml:space="preserve">;  </w:t>
    </w:r>
    <w:r w:rsidRPr="00C53455">
      <w:rPr>
        <w:sz w:val="16"/>
        <w:szCs w:val="16"/>
      </w:rPr>
      <w:t>https://</w:t>
    </w:r>
    <w:r w:rsidRPr="00B373AA">
      <w:rPr>
        <w:sz w:val="16"/>
        <w:szCs w:val="16"/>
        <w:lang w:val="ru-RU"/>
      </w:rPr>
      <w:t>plovdiv.riew.gov.bg</w:t>
    </w:r>
  </w:p>
  <w:p w:rsidR="0089514A" w:rsidRDefault="0089514A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lang w:val="bg-BG"/>
      </w:rPr>
    </w:pPr>
  </w:p>
  <w:p w:rsidR="0072407F" w:rsidRPr="00E5226D" w:rsidRDefault="00E5226D" w:rsidP="003765B5">
    <w:pPr>
      <w:pStyle w:val="a4"/>
      <w:jc w:val="right"/>
      <w:rPr>
        <w:szCs w:val="16"/>
      </w:rPr>
    </w:pPr>
    <w:r>
      <w:rPr>
        <w:szCs w:val="16"/>
        <w:lang w:val="ru-RU"/>
      </w:rPr>
      <w:fldChar w:fldCharType="begin"/>
    </w:r>
    <w:r>
      <w:rPr>
        <w:szCs w:val="16"/>
        <w:lang w:val="ru-RU"/>
      </w:rPr>
      <w:instrText xml:space="preserve"> PAGE  \* Arabic  \* MERGEFORMAT </w:instrText>
    </w:r>
    <w:r>
      <w:rPr>
        <w:szCs w:val="16"/>
        <w:lang w:val="ru-RU"/>
      </w:rPr>
      <w:fldChar w:fldCharType="separate"/>
    </w:r>
    <w:r w:rsidR="00ED2704">
      <w:rPr>
        <w:noProof/>
        <w:szCs w:val="16"/>
        <w:lang w:val="ru-RU"/>
      </w:rPr>
      <w:t>3</w:t>
    </w:r>
    <w:r>
      <w:rPr>
        <w:szCs w:val="16"/>
        <w:lang w:val="ru-RU"/>
      </w:rPr>
      <w:fldChar w:fldCharType="end"/>
    </w:r>
    <w:r>
      <w:rPr>
        <w:szCs w:val="16"/>
      </w:rPr>
      <w:t>/</w:t>
    </w:r>
    <w:r>
      <w:rPr>
        <w:szCs w:val="16"/>
      </w:rPr>
      <w:fldChar w:fldCharType="begin"/>
    </w:r>
    <w:r>
      <w:rPr>
        <w:szCs w:val="16"/>
      </w:rPr>
      <w:instrText xml:space="preserve"> NUMPAGES  \* Arabic  \* MERGEFORMAT </w:instrText>
    </w:r>
    <w:r>
      <w:rPr>
        <w:szCs w:val="16"/>
      </w:rPr>
      <w:fldChar w:fldCharType="separate"/>
    </w:r>
    <w:r w:rsidR="00ED2704">
      <w:rPr>
        <w:noProof/>
        <w:szCs w:val="16"/>
      </w:rPr>
      <w:t>3</w:t>
    </w:r>
    <w:r>
      <w:rPr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E20" w:rsidRPr="000F265C" w:rsidRDefault="00B750E3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6"/>
        <w:szCs w:val="16"/>
        <w:lang w:val="bg-BG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3175</wp:posOffset>
              </wp:positionH>
              <wp:positionV relativeFrom="paragraph">
                <wp:posOffset>28575</wp:posOffset>
              </wp:positionV>
              <wp:extent cx="554990" cy="473075"/>
              <wp:effectExtent l="0" t="0" r="0" b="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990" cy="473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9514A" w:rsidRDefault="00B750E3" w:rsidP="0089514A">
                          <w:pPr>
                            <w:jc w:val="both"/>
                          </w:pPr>
                          <w:r w:rsidRPr="00695933">
                            <w:rPr>
                              <w:rFonts w:ascii="Times New Roman" w:hAnsi="Times New Roman"/>
                              <w:noProof/>
                              <w:lang w:val="bg-BG" w:eastAsia="bg-BG"/>
                            </w:rPr>
                            <w:drawing>
                              <wp:inline distT="0" distB="0" distL="0" distR="0">
                                <wp:extent cx="410210" cy="374650"/>
                                <wp:effectExtent l="0" t="0" r="0" b="0"/>
                                <wp:docPr id="5" name="Картина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0210" cy="374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left:0;text-align:left;margin-left:.25pt;margin-top:2.25pt;width:43.7pt;height:3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" strokecolor="white">
              <v:textbox style="mso-fit-shape-to-text:t">
                <w:txbxContent>
                  <w:p w:rsidR="0089514A" w:rsidRDefault="00B750E3" w:rsidP="0089514A">
                    <w:pPr>
                      <w:jc w:val="both"/>
                    </w:pPr>
                    <w:r w:rsidRPr="00695933">
                      <w:rPr>
                        <w:rFonts w:ascii="Times New Roman" w:hAnsi="Times New Roman"/>
                        <w:noProof/>
                        <w:lang w:val="bg-BG" w:eastAsia="bg-BG"/>
                      </w:rPr>
                      <w:drawing>
                        <wp:inline distT="0" distB="0" distL="0" distR="0">
                          <wp:extent cx="410210" cy="374650"/>
                          <wp:effectExtent l="0" t="0" r="0" b="0"/>
                          <wp:docPr id="5" name="Картина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0210" cy="374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89514A">
      <w:rPr>
        <w:sz w:val="16"/>
        <w:szCs w:val="16"/>
        <w:lang w:val="bg-BG"/>
      </w:rPr>
      <w:t xml:space="preserve">                </w:t>
    </w:r>
    <w:r w:rsidR="00254E20" w:rsidRPr="000F265C">
      <w:rPr>
        <w:rFonts w:ascii="Times New Roman" w:hAnsi="Times New Roman"/>
        <w:sz w:val="16"/>
        <w:szCs w:val="16"/>
        <w:lang w:val="ru-RU"/>
      </w:rPr>
      <w:t xml:space="preserve">4000, гр. </w:t>
    </w:r>
    <w:proofErr w:type="gramStart"/>
    <w:r w:rsidR="00254E20" w:rsidRPr="000F265C">
      <w:rPr>
        <w:rFonts w:ascii="Times New Roman" w:hAnsi="Times New Roman"/>
        <w:sz w:val="16"/>
        <w:szCs w:val="16"/>
        <w:lang w:val="ru-RU"/>
      </w:rPr>
      <w:t>Пловдив,  бул.</w:t>
    </w:r>
    <w:proofErr w:type="gramEnd"/>
    <w:r w:rsidR="00254E20" w:rsidRPr="000F265C">
      <w:rPr>
        <w:rFonts w:ascii="Times New Roman" w:hAnsi="Times New Roman"/>
        <w:sz w:val="16"/>
        <w:szCs w:val="16"/>
        <w:lang w:val="ru-RU"/>
      </w:rPr>
      <w:t xml:space="preserve"> “</w:t>
    </w:r>
    <w:proofErr w:type="spellStart"/>
    <w:r w:rsidR="00254E20" w:rsidRPr="000F265C">
      <w:rPr>
        <w:rFonts w:ascii="Times New Roman" w:hAnsi="Times New Roman"/>
        <w:sz w:val="16"/>
        <w:szCs w:val="16"/>
        <w:lang w:val="ru-RU"/>
      </w:rPr>
      <w:t>Марица</w:t>
    </w:r>
    <w:proofErr w:type="spellEnd"/>
    <w:r w:rsidR="00254E20" w:rsidRPr="000F265C">
      <w:rPr>
        <w:rFonts w:ascii="Times New Roman" w:hAnsi="Times New Roman"/>
        <w:sz w:val="16"/>
        <w:szCs w:val="16"/>
        <w:lang w:val="ru-RU"/>
      </w:rPr>
      <w:t xml:space="preserve">” №122, </w:t>
    </w:r>
    <w:proofErr w:type="spellStart"/>
    <w:r w:rsidR="00254E20" w:rsidRPr="000F265C">
      <w:rPr>
        <w:rFonts w:ascii="Times New Roman" w:hAnsi="Times New Roman"/>
        <w:sz w:val="16"/>
        <w:szCs w:val="16"/>
        <w:lang w:val="ru-RU"/>
      </w:rPr>
      <w:t>тел.,факс</w:t>
    </w:r>
    <w:proofErr w:type="spellEnd"/>
    <w:r w:rsidR="00254E20" w:rsidRPr="000F265C">
      <w:rPr>
        <w:rFonts w:ascii="Times New Roman" w:hAnsi="Times New Roman"/>
        <w:sz w:val="16"/>
        <w:szCs w:val="16"/>
        <w:lang w:val="ru-RU"/>
      </w:rPr>
      <w:t xml:space="preserve"> 032 628994</w:t>
    </w:r>
    <w:r w:rsidR="007129C8" w:rsidRPr="000F265C">
      <w:rPr>
        <w:rFonts w:ascii="Times New Roman" w:hAnsi="Times New Roman"/>
        <w:sz w:val="16"/>
        <w:szCs w:val="16"/>
        <w:lang w:val="ru-RU"/>
      </w:rPr>
      <w:t xml:space="preserve"> в. 101</w:t>
    </w:r>
  </w:p>
  <w:p w:rsidR="00254E20" w:rsidRPr="000F265C" w:rsidRDefault="00254E20" w:rsidP="00254E20">
    <w:pPr>
      <w:pStyle w:val="a4"/>
      <w:pBdr>
        <w:top w:val="single" w:sz="4" w:space="13" w:color="auto"/>
      </w:pBdr>
      <w:tabs>
        <w:tab w:val="left" w:pos="195"/>
        <w:tab w:val="center" w:pos="4428"/>
        <w:tab w:val="left" w:pos="7230"/>
        <w:tab w:val="left" w:pos="7655"/>
      </w:tabs>
      <w:spacing w:line="216" w:lineRule="auto"/>
      <w:ind w:right="-285"/>
      <w:jc w:val="center"/>
      <w:rPr>
        <w:rFonts w:ascii="Times New Roman" w:hAnsi="Times New Roman"/>
        <w:sz w:val="16"/>
        <w:szCs w:val="16"/>
        <w:lang w:val="ru-RU"/>
      </w:rPr>
    </w:pPr>
    <w:r w:rsidRPr="000F265C">
      <w:rPr>
        <w:rFonts w:ascii="Times New Roman" w:hAnsi="Times New Roman"/>
        <w:sz w:val="16"/>
        <w:szCs w:val="16"/>
        <w:lang w:val="bg-BG"/>
      </w:rPr>
      <w:t xml:space="preserve">            Зелен телефон </w:t>
    </w:r>
    <w:r w:rsidRPr="000F265C">
      <w:rPr>
        <w:rFonts w:ascii="Times New Roman" w:hAnsi="Times New Roman"/>
        <w:sz w:val="16"/>
        <w:szCs w:val="16"/>
        <w:lang w:val="ru-RU"/>
      </w:rPr>
      <w:t>032</w:t>
    </w:r>
    <w:r w:rsidRPr="000F265C">
      <w:rPr>
        <w:rFonts w:ascii="Times New Roman" w:hAnsi="Times New Roman"/>
        <w:sz w:val="16"/>
        <w:szCs w:val="16"/>
        <w:lang w:val="bg-BG"/>
      </w:rPr>
      <w:t xml:space="preserve"> </w:t>
    </w:r>
    <w:r w:rsidRPr="000F265C">
      <w:rPr>
        <w:rFonts w:ascii="Times New Roman" w:hAnsi="Times New Roman"/>
        <w:sz w:val="16"/>
        <w:szCs w:val="16"/>
        <w:lang w:val="ru-RU"/>
      </w:rPr>
      <w:t xml:space="preserve">643245, </w:t>
    </w:r>
    <w:r w:rsidRPr="000F265C">
      <w:rPr>
        <w:rFonts w:ascii="Times New Roman" w:hAnsi="Times New Roman"/>
        <w:sz w:val="16"/>
        <w:szCs w:val="16"/>
      </w:rPr>
      <w:t>e</w:t>
    </w:r>
    <w:r w:rsidRPr="000F265C">
      <w:rPr>
        <w:rFonts w:ascii="Times New Roman" w:hAnsi="Times New Roman"/>
        <w:sz w:val="16"/>
        <w:szCs w:val="16"/>
        <w:lang w:val="ru-RU"/>
      </w:rPr>
      <w:t>-</w:t>
    </w:r>
    <w:r w:rsidRPr="000F265C">
      <w:rPr>
        <w:rFonts w:ascii="Times New Roman" w:hAnsi="Times New Roman"/>
        <w:sz w:val="16"/>
        <w:szCs w:val="16"/>
      </w:rPr>
      <w:t>mail</w:t>
    </w:r>
    <w:r w:rsidRPr="000F265C">
      <w:rPr>
        <w:rFonts w:ascii="Times New Roman" w:hAnsi="Times New Roman"/>
        <w:sz w:val="16"/>
        <w:szCs w:val="16"/>
        <w:lang w:val="ru-RU"/>
      </w:rPr>
      <w:t xml:space="preserve">: riosv@plovdiv.riew.gov.bg;  </w:t>
    </w:r>
    <w:r w:rsidRPr="000F265C">
      <w:rPr>
        <w:rFonts w:ascii="Times New Roman" w:hAnsi="Times New Roman"/>
        <w:sz w:val="16"/>
        <w:szCs w:val="16"/>
      </w:rPr>
      <w:t>https://</w:t>
    </w:r>
    <w:r w:rsidRPr="000F265C">
      <w:rPr>
        <w:rFonts w:ascii="Times New Roman" w:hAnsi="Times New Roman"/>
        <w:sz w:val="16"/>
        <w:szCs w:val="16"/>
        <w:lang w:val="ru-RU"/>
      </w:rPr>
      <w:t>plovdiv.riew.gov.bg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29F" w:rsidRDefault="00DF729F">
      <w:r>
        <w:separator/>
      </w:r>
    </w:p>
  </w:footnote>
  <w:footnote w:type="continuationSeparator" w:id="0">
    <w:p w:rsidR="00DF729F" w:rsidRDefault="00DF7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B9A" w:rsidRPr="005B69F7" w:rsidRDefault="00B750E3" w:rsidP="00B76562">
    <w:pPr>
      <w:pStyle w:val="2"/>
      <w:jc w:val="center"/>
      <w:rPr>
        <w:rStyle w:val="a8"/>
        <w:sz w:val="2"/>
        <w:szCs w:val="2"/>
      </w:rPr>
    </w:pPr>
    <w:r w:rsidRPr="005B69F7">
      <w:rPr>
        <w:rStyle w:val="a8"/>
        <w:noProof/>
        <w:sz w:val="2"/>
        <w:szCs w:val="2"/>
        <w:lang w:eastAsia="bg-BG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0" b="0"/>
          <wp:wrapSquare wrapText="bothSides"/>
          <wp:docPr id="8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0B9A" w:rsidRPr="000F265C" w:rsidRDefault="00B750E3" w:rsidP="00891434">
    <w:pPr>
      <w:pStyle w:val="1"/>
      <w:framePr w:w="0" w:hRule="auto" w:wrap="auto" w:vAnchor="margin" w:hAnchor="text" w:xAlign="left" w:yAlign="inline"/>
      <w:tabs>
        <w:tab w:val="left" w:pos="993"/>
      </w:tabs>
      <w:jc w:val="left"/>
      <w:rPr>
        <w:rFonts w:ascii="Times New Roman" w:hAnsi="Times New Roman"/>
        <w:spacing w:val="40"/>
        <w:sz w:val="30"/>
        <w:szCs w:val="30"/>
      </w:rPr>
    </w:pPr>
    <w:r w:rsidRPr="000F265C">
      <w:rPr>
        <w:rStyle w:val="a8"/>
        <w:rFonts w:ascii="Times New Roman" w:hAnsi="Times New Roman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685165</wp:posOffset>
              </wp:positionH>
              <wp:positionV relativeFrom="paragraph">
                <wp:posOffset>72390</wp:posOffset>
              </wp:positionV>
              <wp:extent cx="0" cy="612140"/>
              <wp:effectExtent l="0" t="0" r="0" b="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4A0F021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95pt;margin-top:5.7pt;width:0;height:4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"/>
          </w:pict>
        </mc:Fallback>
      </mc:AlternateContent>
    </w:r>
    <w:r w:rsidR="006B0B9A" w:rsidRPr="000F265C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891434" w:rsidRPr="000F265C" w:rsidRDefault="006B0B9A" w:rsidP="00891434">
    <w:pPr>
      <w:pStyle w:val="1"/>
      <w:framePr w:w="0" w:hRule="auto" w:wrap="auto" w:vAnchor="margin" w:hAnchor="text" w:xAlign="left" w:yAlign="inline"/>
      <w:tabs>
        <w:tab w:val="left" w:pos="993"/>
      </w:tabs>
      <w:jc w:val="left"/>
      <w:rPr>
        <w:rFonts w:ascii="Times New Roman" w:hAnsi="Times New Roman"/>
        <w:spacing w:val="40"/>
        <w:sz w:val="28"/>
        <w:szCs w:val="28"/>
      </w:rPr>
    </w:pPr>
    <w:r w:rsidRPr="000F265C">
      <w:rPr>
        <w:rFonts w:ascii="Times New Roman" w:hAnsi="Times New Roman"/>
        <w:spacing w:val="40"/>
        <w:sz w:val="28"/>
        <w:szCs w:val="28"/>
      </w:rPr>
      <w:t xml:space="preserve">Министерство на </w:t>
    </w:r>
    <w:r w:rsidR="00B750E3" w:rsidRPr="000F265C">
      <w:rPr>
        <w:rFonts w:ascii="Times New Roman" w:hAnsi="Times New Roman"/>
        <w:noProof/>
        <w:sz w:val="28"/>
        <w:szCs w:val="28"/>
        <w:lang w:eastAsia="bg-BG"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4F6F9E43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" o:allowincell="f"/>
          </w:pict>
        </mc:Fallback>
      </mc:AlternateContent>
    </w:r>
    <w:r w:rsidR="00C76288" w:rsidRPr="000F265C">
      <w:rPr>
        <w:rFonts w:ascii="Times New Roman" w:hAnsi="Times New Roman"/>
        <w:spacing w:val="40"/>
        <w:sz w:val="28"/>
        <w:szCs w:val="28"/>
      </w:rPr>
      <w:t>околната среда и водите</w:t>
    </w:r>
  </w:p>
  <w:p w:rsidR="00936425" w:rsidRPr="000F265C" w:rsidRDefault="00D93AB6" w:rsidP="00891434">
    <w:pPr>
      <w:pStyle w:val="1"/>
      <w:framePr w:w="0" w:hRule="auto" w:wrap="auto" w:vAnchor="margin" w:hAnchor="text" w:xAlign="left" w:yAlign="inline"/>
      <w:tabs>
        <w:tab w:val="left" w:pos="993"/>
      </w:tabs>
      <w:jc w:val="left"/>
      <w:rPr>
        <w:rFonts w:ascii="Times New Roman" w:hAnsi="Times New Roman"/>
        <w:spacing w:val="40"/>
        <w:sz w:val="20"/>
        <w:lang w:val="ru-RU"/>
      </w:rPr>
    </w:pPr>
    <w:r w:rsidRPr="000F265C">
      <w:rPr>
        <w:rFonts w:ascii="Times New Roman" w:hAnsi="Times New Roman"/>
        <w:b w:val="0"/>
        <w:spacing w:val="40"/>
        <w:sz w:val="20"/>
      </w:rPr>
      <w:t>Регионална инспекция</w:t>
    </w:r>
    <w:r w:rsidR="001C6993" w:rsidRPr="000F265C">
      <w:rPr>
        <w:rFonts w:ascii="Times New Roman" w:hAnsi="Times New Roman"/>
        <w:b w:val="0"/>
        <w:spacing w:val="40"/>
        <w:sz w:val="20"/>
      </w:rPr>
      <w:t xml:space="preserve"> по околната среда и водите</w:t>
    </w:r>
    <w:r w:rsidRPr="000F265C">
      <w:rPr>
        <w:rFonts w:ascii="Times New Roman" w:hAnsi="Times New Roman"/>
        <w:b w:val="0"/>
        <w:spacing w:val="40"/>
        <w:sz w:val="20"/>
      </w:rPr>
      <w:t xml:space="preserve"> - Пловдив</w:t>
    </w:r>
  </w:p>
  <w:p w:rsidR="00ED1377" w:rsidRPr="00ED1377" w:rsidRDefault="00ED1377" w:rsidP="00ED1377">
    <w:pPr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47EB9"/>
    <w:multiLevelType w:val="hybridMultilevel"/>
    <w:tmpl w:val="8A48866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9602F"/>
    <w:multiLevelType w:val="hybridMultilevel"/>
    <w:tmpl w:val="6CC2D5D2"/>
    <w:lvl w:ilvl="0" w:tplc="38103D8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34EA3177"/>
    <w:multiLevelType w:val="hybridMultilevel"/>
    <w:tmpl w:val="AB741176"/>
    <w:lvl w:ilvl="0" w:tplc="0402000F">
      <w:start w:val="1"/>
      <w:numFmt w:val="decimal"/>
      <w:lvlText w:val="%1."/>
      <w:lvlJc w:val="left"/>
      <w:pPr>
        <w:ind w:left="1200" w:hanging="360"/>
      </w:p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64F267DD"/>
    <w:multiLevelType w:val="hybridMultilevel"/>
    <w:tmpl w:val="7F7AD278"/>
    <w:lvl w:ilvl="0" w:tplc="0402000F">
      <w:start w:val="1"/>
      <w:numFmt w:val="decimal"/>
      <w:lvlText w:val="%1."/>
      <w:lvlJc w:val="left"/>
      <w:pPr>
        <w:ind w:left="840" w:hanging="360"/>
      </w:p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7B81571B"/>
    <w:multiLevelType w:val="hybridMultilevel"/>
    <w:tmpl w:val="5D6EE1D8"/>
    <w:lvl w:ilvl="0" w:tplc="0B2AB2AE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306F"/>
    <w:rsid w:val="000415D7"/>
    <w:rsid w:val="00066AA2"/>
    <w:rsid w:val="000F265C"/>
    <w:rsid w:val="001073F0"/>
    <w:rsid w:val="001107BF"/>
    <w:rsid w:val="001149EF"/>
    <w:rsid w:val="00124DAE"/>
    <w:rsid w:val="00153AB0"/>
    <w:rsid w:val="00157D1E"/>
    <w:rsid w:val="00163C7F"/>
    <w:rsid w:val="00185294"/>
    <w:rsid w:val="001912A2"/>
    <w:rsid w:val="001B170D"/>
    <w:rsid w:val="001B2BEB"/>
    <w:rsid w:val="001B4BA5"/>
    <w:rsid w:val="001C5702"/>
    <w:rsid w:val="001C6903"/>
    <w:rsid w:val="001C6993"/>
    <w:rsid w:val="001C7F59"/>
    <w:rsid w:val="001E10FE"/>
    <w:rsid w:val="001F1253"/>
    <w:rsid w:val="001F3635"/>
    <w:rsid w:val="001F7E5D"/>
    <w:rsid w:val="0020653E"/>
    <w:rsid w:val="00220177"/>
    <w:rsid w:val="00233451"/>
    <w:rsid w:val="0024120B"/>
    <w:rsid w:val="002501B0"/>
    <w:rsid w:val="0025390F"/>
    <w:rsid w:val="00254D0B"/>
    <w:rsid w:val="00254E20"/>
    <w:rsid w:val="00266D04"/>
    <w:rsid w:val="002A76C7"/>
    <w:rsid w:val="002B7809"/>
    <w:rsid w:val="002C252C"/>
    <w:rsid w:val="002D24A0"/>
    <w:rsid w:val="002E25EF"/>
    <w:rsid w:val="002F0262"/>
    <w:rsid w:val="003106F6"/>
    <w:rsid w:val="00324274"/>
    <w:rsid w:val="0034511F"/>
    <w:rsid w:val="00351BBE"/>
    <w:rsid w:val="003765B5"/>
    <w:rsid w:val="003A108C"/>
    <w:rsid w:val="003D295E"/>
    <w:rsid w:val="003E301F"/>
    <w:rsid w:val="003E63BF"/>
    <w:rsid w:val="00421337"/>
    <w:rsid w:val="00442A73"/>
    <w:rsid w:val="00446795"/>
    <w:rsid w:val="00462B4F"/>
    <w:rsid w:val="00462ED5"/>
    <w:rsid w:val="004802A4"/>
    <w:rsid w:val="004B7D22"/>
    <w:rsid w:val="004C3144"/>
    <w:rsid w:val="004F765C"/>
    <w:rsid w:val="00516DAD"/>
    <w:rsid w:val="00533152"/>
    <w:rsid w:val="00545E5B"/>
    <w:rsid w:val="0057056E"/>
    <w:rsid w:val="005A3B17"/>
    <w:rsid w:val="005B561D"/>
    <w:rsid w:val="005B69F7"/>
    <w:rsid w:val="005C2BBF"/>
    <w:rsid w:val="005D1E2E"/>
    <w:rsid w:val="005D7788"/>
    <w:rsid w:val="005F5E28"/>
    <w:rsid w:val="00602A0B"/>
    <w:rsid w:val="00616DCB"/>
    <w:rsid w:val="006340C8"/>
    <w:rsid w:val="00661C46"/>
    <w:rsid w:val="006B0766"/>
    <w:rsid w:val="006B0B9A"/>
    <w:rsid w:val="006D21A3"/>
    <w:rsid w:val="006E1608"/>
    <w:rsid w:val="006F3BE9"/>
    <w:rsid w:val="007129C8"/>
    <w:rsid w:val="0072407F"/>
    <w:rsid w:val="00735898"/>
    <w:rsid w:val="007719EF"/>
    <w:rsid w:val="00776E91"/>
    <w:rsid w:val="00793C7D"/>
    <w:rsid w:val="007A6290"/>
    <w:rsid w:val="007A7B40"/>
    <w:rsid w:val="00842F0C"/>
    <w:rsid w:val="00843DDF"/>
    <w:rsid w:val="0085348A"/>
    <w:rsid w:val="00860390"/>
    <w:rsid w:val="0088526F"/>
    <w:rsid w:val="00891434"/>
    <w:rsid w:val="0089514A"/>
    <w:rsid w:val="008B0206"/>
    <w:rsid w:val="008B1300"/>
    <w:rsid w:val="008C30A3"/>
    <w:rsid w:val="008C44B8"/>
    <w:rsid w:val="008D749E"/>
    <w:rsid w:val="008E5FBB"/>
    <w:rsid w:val="00904200"/>
    <w:rsid w:val="0093612F"/>
    <w:rsid w:val="00936425"/>
    <w:rsid w:val="00945275"/>
    <w:rsid w:val="00946D85"/>
    <w:rsid w:val="009512B6"/>
    <w:rsid w:val="00951B76"/>
    <w:rsid w:val="00955648"/>
    <w:rsid w:val="009604E4"/>
    <w:rsid w:val="009712DB"/>
    <w:rsid w:val="00971987"/>
    <w:rsid w:val="00973C05"/>
    <w:rsid w:val="00974546"/>
    <w:rsid w:val="009A49E5"/>
    <w:rsid w:val="009B7746"/>
    <w:rsid w:val="009C28A8"/>
    <w:rsid w:val="009E7D8E"/>
    <w:rsid w:val="009F0994"/>
    <w:rsid w:val="00A32F7F"/>
    <w:rsid w:val="00A33765"/>
    <w:rsid w:val="00A40542"/>
    <w:rsid w:val="00A44B9E"/>
    <w:rsid w:val="00A51C94"/>
    <w:rsid w:val="00A82136"/>
    <w:rsid w:val="00A91A1B"/>
    <w:rsid w:val="00A92E12"/>
    <w:rsid w:val="00AD0F0E"/>
    <w:rsid w:val="00AD11C4"/>
    <w:rsid w:val="00AD13E8"/>
    <w:rsid w:val="00B0052C"/>
    <w:rsid w:val="00B06A2A"/>
    <w:rsid w:val="00B11347"/>
    <w:rsid w:val="00B27B64"/>
    <w:rsid w:val="00B550F6"/>
    <w:rsid w:val="00B750E3"/>
    <w:rsid w:val="00B76562"/>
    <w:rsid w:val="00BC16C9"/>
    <w:rsid w:val="00BF4E39"/>
    <w:rsid w:val="00C00904"/>
    <w:rsid w:val="00C02136"/>
    <w:rsid w:val="00C36910"/>
    <w:rsid w:val="00C473A4"/>
    <w:rsid w:val="00C76288"/>
    <w:rsid w:val="00C76A20"/>
    <w:rsid w:val="00C9282E"/>
    <w:rsid w:val="00C96BD2"/>
    <w:rsid w:val="00C97000"/>
    <w:rsid w:val="00CA07F1"/>
    <w:rsid w:val="00CA3258"/>
    <w:rsid w:val="00CA7A14"/>
    <w:rsid w:val="00CD1F33"/>
    <w:rsid w:val="00CF6DFC"/>
    <w:rsid w:val="00D03B87"/>
    <w:rsid w:val="00D11476"/>
    <w:rsid w:val="00D259F5"/>
    <w:rsid w:val="00D450FA"/>
    <w:rsid w:val="00D530CC"/>
    <w:rsid w:val="00D61AE4"/>
    <w:rsid w:val="00D734C1"/>
    <w:rsid w:val="00D7472F"/>
    <w:rsid w:val="00D80350"/>
    <w:rsid w:val="00D8765C"/>
    <w:rsid w:val="00D93AB6"/>
    <w:rsid w:val="00DC60E0"/>
    <w:rsid w:val="00DE1749"/>
    <w:rsid w:val="00DF729F"/>
    <w:rsid w:val="00E344E2"/>
    <w:rsid w:val="00E5226D"/>
    <w:rsid w:val="00E8208C"/>
    <w:rsid w:val="00EA3B1F"/>
    <w:rsid w:val="00EB1B62"/>
    <w:rsid w:val="00EB63EB"/>
    <w:rsid w:val="00EC304D"/>
    <w:rsid w:val="00ED1377"/>
    <w:rsid w:val="00ED2704"/>
    <w:rsid w:val="00F13964"/>
    <w:rsid w:val="00F54142"/>
    <w:rsid w:val="00F66C88"/>
    <w:rsid w:val="00F72CF1"/>
    <w:rsid w:val="00F74415"/>
    <w:rsid w:val="00F8121D"/>
    <w:rsid w:val="00F92217"/>
    <w:rsid w:val="00FE22D9"/>
    <w:rsid w:val="00FF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308D0AC"/>
  <w15:chartTrackingRefBased/>
  <w15:docId w15:val="{7299818C-08E3-4103-B636-237231DA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1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rPr>
      <w:color w:val="0000FF"/>
      <w:u w:val="single"/>
    </w:rPr>
  </w:style>
  <w:style w:type="character" w:styleId="a8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9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a5">
    <w:name w:val="Долен колонтитул Знак"/>
    <w:link w:val="a4"/>
    <w:rsid w:val="0088526F"/>
    <w:rPr>
      <w:rFonts w:ascii="Arial" w:hAnsi="Arial"/>
      <w:lang w:val="en-US" w:eastAsia="en-US" w:bidi="ar-SA"/>
    </w:rPr>
  </w:style>
  <w:style w:type="character" w:styleId="aa">
    <w:name w:val="page number"/>
    <w:basedOn w:val="a0"/>
    <w:rsid w:val="00545E5B"/>
  </w:style>
  <w:style w:type="paragraph" w:customStyle="1" w:styleId="Char">
    <w:name w:val="Char"/>
    <w:basedOn w:val="a"/>
    <w:semiHidden/>
    <w:rsid w:val="0089514A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CharCharCharCharCharCharCharCharChar">
    <w:name w:val="Char Char Char Char Char Char Знак Char Char Char Char Char Знак Знак Char Char Char Знак Знак Char"/>
    <w:basedOn w:val="a"/>
    <w:rsid w:val="00254D0B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20">
    <w:name w:val="Заглавие 2 Знак"/>
    <w:link w:val="2"/>
    <w:rsid w:val="00254E20"/>
    <w:rPr>
      <w:u w:val="single"/>
      <w:lang w:eastAsia="en-US"/>
    </w:rPr>
  </w:style>
  <w:style w:type="paragraph" w:styleId="ab">
    <w:name w:val="List Paragraph"/>
    <w:basedOn w:val="a"/>
    <w:uiPriority w:val="34"/>
    <w:qFormat/>
    <w:rsid w:val="00163C7F"/>
    <w:pPr>
      <w:ind w:left="720"/>
      <w:contextualSpacing/>
    </w:pPr>
  </w:style>
  <w:style w:type="paragraph" w:customStyle="1" w:styleId="CharChar1Char0">
    <w:name w:val="Char Char1 Char"/>
    <w:basedOn w:val="a"/>
    <w:semiHidden/>
    <w:rsid w:val="00163C7F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wmf"/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765</Words>
  <Characters>4376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cp:lastModifiedBy>Antonia Duhteva</cp:lastModifiedBy>
  <cp:revision>18</cp:revision>
  <cp:lastPrinted>2011-06-07T13:54:00Z</cp:lastPrinted>
  <dcterms:created xsi:type="dcterms:W3CDTF">2025-12-11T15:24:00Z</dcterms:created>
  <dcterms:modified xsi:type="dcterms:W3CDTF">2026-09-25T04:32:00Z</dcterms:modified>
</cp:coreProperties>
</file>