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342C" w14:textId="77777777"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60CD342D" w14:textId="77777777"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0CD342E" w14:textId="77777777"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14:paraId="60CD342F" w14:textId="77777777" w:rsidR="005A4A7A" w:rsidRPr="003B6BFE" w:rsidRDefault="000B68E5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 w14:anchorId="60CD3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14:paraId="60CD3430" w14:textId="77777777"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0CD3431" w14:textId="77777777"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0CD3432" w14:textId="77777777"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0CD3433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ДОКЛАД </w:t>
      </w:r>
    </w:p>
    <w:p w14:paraId="60CD3434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>за извършена комплексна проверка</w:t>
      </w:r>
    </w:p>
    <w:p w14:paraId="60CD3435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>на „ Площадка за третиране на пластмасови отпадъци и производство на пластмасови изделия “, общ. Родопи, стопанисвана от „ Деворекс “ ЕАД</w:t>
      </w:r>
    </w:p>
    <w:p w14:paraId="60CD3436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14:paraId="60CD3437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sz w:val="24"/>
          <w:szCs w:val="24"/>
          <w:lang w:val="bg-BG"/>
        </w:rPr>
        <w:t xml:space="preserve">На основание План за контролната дейност за 2026 г. на РИОСВ – Пловдив, утвърден от Министъра на околната среда и водите и Заповед </w:t>
      </w:r>
      <w:r w:rsidRPr="005F0E7F">
        <w:rPr>
          <w:rFonts w:ascii="Times New Roman" w:hAnsi="Times New Roman"/>
          <w:color w:val="000000"/>
          <w:sz w:val="24"/>
          <w:szCs w:val="24"/>
          <w:lang w:val="bg-BG"/>
        </w:rPr>
        <w:t>№ РД-23/02.02.2026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г. на Директора на РИОСВ-Пловдив е извършена комплексна проверка на обект „Площадка за третиране на пластмасови отпадъци и производство на пластмасови изделия“, общ. Родопи, местност Чиирите № 20 Г, УПИ №.020891, площ 18241 кв. м., стопанисвана от „Деворекс“ ЕАД.</w:t>
      </w:r>
    </w:p>
    <w:p w14:paraId="60CD3438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CD3439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14:paraId="60CD343A" w14:textId="77777777" w:rsidR="005F0E7F" w:rsidRPr="005F0E7F" w:rsidRDefault="005F0E7F" w:rsidP="005F0E7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sz w:val="24"/>
          <w:szCs w:val="24"/>
          <w:lang w:val="bg-BG"/>
        </w:rPr>
        <w:t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отпадъци и води</w:t>
      </w:r>
    </w:p>
    <w:p w14:paraId="60CD343B" w14:textId="77777777" w:rsidR="005F0E7F" w:rsidRPr="005F0E7F" w:rsidRDefault="005F0E7F" w:rsidP="005F0E7F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0CD343C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</w:p>
    <w:p w14:paraId="60CD343D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ab/>
      </w:r>
      <w:r w:rsidRPr="005F0E7F">
        <w:rPr>
          <w:rFonts w:ascii="Times New Roman" w:hAnsi="Times New Roman"/>
          <w:sz w:val="24"/>
          <w:szCs w:val="24"/>
          <w:lang w:val="bg-BG"/>
        </w:rPr>
        <w:t>При проверката са проверени:</w:t>
      </w:r>
    </w:p>
    <w:p w14:paraId="60CD343E" w14:textId="01A1A000" w:rsidR="005F0E7F" w:rsidRPr="005F0E7F" w:rsidRDefault="005F0E7F" w:rsidP="005F0E7F">
      <w:pPr>
        <w:numPr>
          <w:ilvl w:val="0"/>
          <w:numId w:val="3"/>
        </w:num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sz w:val="24"/>
          <w:szCs w:val="24"/>
          <w:lang w:val="bg-BG"/>
        </w:rPr>
        <w:t xml:space="preserve">Локална пречиствателна станция (ЛПСОВ) за битово - фекални </w:t>
      </w:r>
      <w:r w:rsidR="004C7F75">
        <w:rPr>
          <w:rFonts w:ascii="Times New Roman" w:hAnsi="Times New Roman"/>
          <w:bCs/>
          <w:sz w:val="24"/>
          <w:szCs w:val="24"/>
          <w:lang w:val="bg-BG"/>
        </w:rPr>
        <w:t>отпадъчни води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 xml:space="preserve"> и </w:t>
      </w:r>
      <w:r w:rsidR="002816AA">
        <w:rPr>
          <w:rFonts w:ascii="Times New Roman" w:hAnsi="Times New Roman"/>
          <w:bCs/>
          <w:sz w:val="24"/>
          <w:szCs w:val="24"/>
          <w:lang w:val="bg-BG"/>
        </w:rPr>
        <w:t>кало</w:t>
      </w:r>
      <w:r w:rsidR="004C7F75">
        <w:rPr>
          <w:rFonts w:ascii="Times New Roman" w:hAnsi="Times New Roman"/>
          <w:bCs/>
          <w:sz w:val="24"/>
          <w:szCs w:val="24"/>
          <w:lang w:val="bg-BG"/>
        </w:rPr>
        <w:t>маслоуловител за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 xml:space="preserve"> дъждовни отпадъчни води;</w:t>
      </w:r>
    </w:p>
    <w:p w14:paraId="60CD343F" w14:textId="77777777" w:rsidR="005F0E7F" w:rsidRPr="005F0E7F" w:rsidRDefault="005F0E7F" w:rsidP="005F0E7F">
      <w:pPr>
        <w:numPr>
          <w:ilvl w:val="0"/>
          <w:numId w:val="3"/>
        </w:num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sz w:val="24"/>
          <w:szCs w:val="24"/>
          <w:lang w:val="bg-BG"/>
        </w:rPr>
        <w:t>Места за съхранение на образуваните от дейността отпадъци;</w:t>
      </w:r>
    </w:p>
    <w:p w14:paraId="60CD3440" w14:textId="77777777" w:rsidR="005F0E7F" w:rsidRPr="005F0E7F" w:rsidRDefault="005F0E7F" w:rsidP="005F0E7F">
      <w:pPr>
        <w:numPr>
          <w:ilvl w:val="0"/>
          <w:numId w:val="3"/>
        </w:num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sz w:val="24"/>
          <w:szCs w:val="24"/>
          <w:lang w:val="bg-BG"/>
        </w:rPr>
        <w:t>Документация, която оператора следва да води, съгласно нормативните изисквания.</w:t>
      </w:r>
    </w:p>
    <w:p w14:paraId="60CD3441" w14:textId="77777777" w:rsidR="005F0E7F" w:rsidRPr="005F0E7F" w:rsidRDefault="005F0E7F" w:rsidP="005F0E7F">
      <w:pPr>
        <w:rPr>
          <w:rFonts w:ascii="Times New Roman" w:hAnsi="Times New Roman"/>
          <w:bCs/>
          <w:sz w:val="24"/>
          <w:szCs w:val="24"/>
          <w:lang w:val="bg-BG"/>
        </w:rPr>
      </w:pPr>
    </w:p>
    <w:p w14:paraId="60CD3442" w14:textId="77777777" w:rsidR="005F0E7F" w:rsidRPr="005F0E7F" w:rsidRDefault="005F0E7F" w:rsidP="005F0E7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III. Констатации от проверката по компоненти и фактори: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</w:p>
    <w:p w14:paraId="60CD3443" w14:textId="77777777" w:rsidR="005F0E7F" w:rsidRPr="005F0E7F" w:rsidRDefault="005F0E7F" w:rsidP="005F0E7F">
      <w:pPr>
        <w:spacing w:line="276" w:lineRule="auto"/>
        <w:ind w:firstLine="426"/>
        <w:jc w:val="both"/>
        <w:rPr>
          <w:rFonts w:ascii="Times New Roman" w:hAnsi="Times New Roman"/>
          <w:color w:val="333333"/>
          <w:sz w:val="24"/>
          <w:szCs w:val="24"/>
          <w:lang w:val="bg-BG" w:eastAsia="bg-BG"/>
        </w:rPr>
      </w:pPr>
      <w:r w:rsidRPr="005F0E7F">
        <w:rPr>
          <w:rFonts w:ascii="Times New Roman" w:hAnsi="Times New Roman"/>
          <w:color w:val="333333"/>
          <w:sz w:val="24"/>
          <w:szCs w:val="24"/>
          <w:lang w:val="bg-BG" w:eastAsia="bg-BG"/>
        </w:rPr>
        <w:t xml:space="preserve">  </w:t>
      </w:r>
      <w:r w:rsidRPr="005F0E7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По фактор „ Отпадъци “:</w:t>
      </w:r>
    </w:p>
    <w:p w14:paraId="60CD3444" w14:textId="77777777" w:rsidR="005F0E7F" w:rsidRPr="005F0E7F" w:rsidRDefault="005F0E7F" w:rsidP="005F0E7F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За извършваната дейност, дружеството притежава издаден от Директора на РИОСВ-Пловдив регистрационен документ за дейности по третиране на отпадъци с 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>№ 09-РД-249-02 от 04.02.2019г</w:t>
      </w:r>
      <w:r w:rsidRPr="005F0E7F">
        <w:rPr>
          <w:rFonts w:ascii="Times New Roman" w:hAnsi="Times New Roman"/>
          <w:bCs/>
          <w:color w:val="FF0000"/>
          <w:sz w:val="24"/>
          <w:szCs w:val="24"/>
          <w:lang w:val="bg-BG"/>
        </w:rPr>
        <w:t>.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с разрешени дейности </w:t>
      </w:r>
      <w:r w:rsidRPr="005F0E7F">
        <w:rPr>
          <w:rFonts w:ascii="Times New Roman" w:hAnsi="Times New Roman"/>
          <w:bCs/>
          <w:color w:val="121314"/>
          <w:sz w:val="24"/>
          <w:szCs w:val="24"/>
        </w:rPr>
        <w:t>R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>3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(р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ециклиране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, </w:t>
      </w:r>
      <w:r w:rsidRPr="005F0E7F">
        <w:rPr>
          <w:rFonts w:ascii="Times New Roman" w:hAnsi="Times New Roman"/>
          <w:color w:val="000000"/>
          <w:sz w:val="24"/>
          <w:szCs w:val="24"/>
          <w:lang w:val="ru-RU"/>
        </w:rPr>
        <w:t>възстановяване на органични вещества, които не са използвани като разтворители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>)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и </w:t>
      </w:r>
      <w:r w:rsidRPr="005F0E7F">
        <w:rPr>
          <w:rFonts w:ascii="Times New Roman" w:hAnsi="Times New Roman"/>
          <w:bCs/>
          <w:color w:val="121314"/>
          <w:sz w:val="24"/>
          <w:szCs w:val="24"/>
        </w:rPr>
        <w:t>R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>12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(размяна на 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lastRenderedPageBreak/>
        <w:t>отпадъци за подлагане на някоя от дейностите с кодове</w:t>
      </w:r>
      <w:r w:rsidRPr="005F0E7F">
        <w:rPr>
          <w:rFonts w:ascii="Times New Roman" w:hAnsi="Times New Roman"/>
          <w:bCs/>
          <w:color w:val="121314"/>
          <w:sz w:val="24"/>
          <w:szCs w:val="24"/>
        </w:rPr>
        <w:t xml:space="preserve"> R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1 – </w:t>
      </w:r>
      <w:r w:rsidRPr="005F0E7F">
        <w:rPr>
          <w:rFonts w:ascii="Times New Roman" w:hAnsi="Times New Roman"/>
          <w:bCs/>
          <w:color w:val="121314"/>
          <w:sz w:val="24"/>
          <w:szCs w:val="24"/>
        </w:rPr>
        <w:t>R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>11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)</w:t>
      </w:r>
      <w:r w:rsidRPr="005F0E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>на пластмасови  отпадъци. Отчетността се  води редовно в националната система – НИСО по всички необходими приложения, съгласно разпоредбите на Наредба № 1 от 2014 г. Годишните отчети за 2025 г. са подадени чрез „ НИСО “ в законоустановения срок.</w:t>
      </w:r>
    </w:p>
    <w:p w14:paraId="60CD3445" w14:textId="77777777" w:rsidR="005F0E7F" w:rsidRPr="005F0E7F" w:rsidRDefault="005F0E7F" w:rsidP="005F0E7F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За генерираните отпадъци от дейността на дружеството е извършена класификация, съгласно изискванията на Наредба № 2 от 2014 г. Обособени са места и съдове за събиране и съхранение на отпадъците, по състав и свойства, обозначени със съответния код за класификация на отпадъците. Зоните и местата за третиране на отпадъците на площадката са ясно обособени и отделени от останалите съоръжения на обекта, а опасните отпадъци се съхраняват под навес, в необходимите съдове, обозначени със съответния код и наименование на отпадъка, съгласно разпоредбите на Наредба </w:t>
      </w:r>
      <w:r w:rsidRPr="005F0E7F">
        <w:rPr>
          <w:rFonts w:ascii="Times New Roman" w:hAnsi="Times New Roman"/>
          <w:sz w:val="24"/>
          <w:szCs w:val="24"/>
          <w:lang w:val="bg-BG"/>
        </w:rPr>
        <w:t>№ 2 / 2014г. за Класификация на отпадъците. Третирането на отпадъците включва тяхното раздробяване с гранулираща машина, след което при определено съотношение се използват повторно в производствения процес на пластмасови изделия. Генерираните други отпадъци от дейността на дружеството се предават на лица, притежаващи разрешителен документ по чл. 35 от ЗУО.</w:t>
      </w:r>
    </w:p>
    <w:p w14:paraId="60CD3446" w14:textId="77777777" w:rsidR="005F0E7F" w:rsidRPr="005F0E7F" w:rsidRDefault="005F0E7F" w:rsidP="005F0E7F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Дружеството пуска на вътрешния пазар опакована готова продукция, след употребата на която се образуват масово разпространени отпадъци (МРО) от опаковки, за което дължи заплащане на продуктова такса. В тази връзка се представи договор с </w:t>
      </w:r>
      <w:r w:rsidRPr="005F0E7F">
        <w:rPr>
          <w:rFonts w:ascii="Times New Roman" w:hAnsi="Times New Roman"/>
          <w:bCs/>
          <w:color w:val="000000"/>
          <w:sz w:val="24"/>
          <w:szCs w:val="24"/>
          <w:lang w:val="bg-BG"/>
        </w:rPr>
        <w:t>„Екопак България“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  <w:r w:rsidRPr="005F0E7F">
        <w:rPr>
          <w:rFonts w:ascii="Times New Roman" w:hAnsi="Times New Roman"/>
          <w:bCs/>
          <w:color w:val="000000"/>
          <w:sz w:val="24"/>
          <w:szCs w:val="24"/>
          <w:lang w:val="bg-BG"/>
        </w:rPr>
        <w:t>АД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и удостоверение. Не се представиха месечни справки декларации, съгласно приложение №15 от Наредбата за определяне на реда и размера за заплащане на продуктова такса за период от 01.09.2025г. до 28.02.2026г.Таксата </w:t>
      </w:r>
      <w:r w:rsidRPr="005F0E7F">
        <w:rPr>
          <w:rFonts w:ascii="Times New Roman" w:hAnsi="Times New Roman"/>
          <w:bCs/>
          <w:color w:val="000000"/>
          <w:sz w:val="24"/>
          <w:szCs w:val="24"/>
          <w:lang w:val="bg-BG"/>
        </w:rPr>
        <w:t>се заплаща тримесечно,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за което се представи последната издадена и платена фактура към организацията. </w:t>
      </w:r>
    </w:p>
    <w:p w14:paraId="60CD3447" w14:textId="77777777" w:rsidR="005F0E7F" w:rsidRPr="005F0E7F" w:rsidRDefault="005F0E7F" w:rsidP="005F0E7F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14:paraId="60CD3448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ab/>
        <w:t>По компонент „ Води “:</w:t>
      </w:r>
    </w:p>
    <w:p w14:paraId="60CD3449" w14:textId="5E75F151" w:rsidR="004C7F75" w:rsidRDefault="005F0E7F" w:rsidP="005F0E7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F0E7F">
        <w:rPr>
          <w:rFonts w:ascii="Times New Roman" w:hAnsi="Times New Roman"/>
          <w:sz w:val="24"/>
          <w:szCs w:val="24"/>
          <w:lang w:val="bg-BG" w:eastAsia="bg-BG"/>
        </w:rPr>
        <w:t>Проверката на обекта е във връзка с плана за контролна дейност на РИОСВ-Пловдив за 2026г. и на основание чл. 151, ал. 4 от Закона за водите за контрол на качеството на заустваната отпадъчна вода в съответствие</w:t>
      </w:r>
      <w:r w:rsidR="002816A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F0E7F">
        <w:rPr>
          <w:rFonts w:ascii="Times New Roman" w:hAnsi="Times New Roman"/>
          <w:sz w:val="24"/>
          <w:szCs w:val="24"/>
          <w:lang w:val="bg-BG" w:eastAsia="bg-BG"/>
        </w:rPr>
        <w:t xml:space="preserve"> с издадените от Басейнова дирекция „Изт</w:t>
      </w:r>
      <w:r w:rsidR="004C7F75">
        <w:rPr>
          <w:rFonts w:ascii="Times New Roman" w:hAnsi="Times New Roman"/>
          <w:sz w:val="24"/>
          <w:szCs w:val="24"/>
          <w:lang w:val="bg-BG" w:eastAsia="bg-BG"/>
        </w:rPr>
        <w:t>очнобел</w:t>
      </w:r>
      <w:r w:rsidR="002816AA">
        <w:rPr>
          <w:rFonts w:ascii="Times New Roman" w:hAnsi="Times New Roman"/>
          <w:sz w:val="24"/>
          <w:szCs w:val="24"/>
          <w:lang w:val="bg-BG" w:eastAsia="bg-BG"/>
        </w:rPr>
        <w:t>оморски район“ Пловдив документи.</w:t>
      </w:r>
    </w:p>
    <w:p w14:paraId="60CD344A" w14:textId="77777777" w:rsidR="005F0E7F" w:rsidRPr="005F0E7F" w:rsidRDefault="005F0E7F" w:rsidP="005F0E7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F0E7F">
        <w:rPr>
          <w:rFonts w:ascii="Times New Roman" w:hAnsi="Times New Roman"/>
          <w:sz w:val="24"/>
          <w:szCs w:val="24"/>
          <w:lang w:val="bg-BG" w:eastAsia="bg-BG"/>
        </w:rPr>
        <w:t>Дружеството е титуляр на разрешително за ползване на повърхностен воден обект – отводнителен канал с цел заустване на смесен поток отпадъчни води – пречистени дъждовни и битово-фекални. На обекта не се формират производствени отпадъчни води. В затворен оборотен цикъл се ползват охлаждащите води.</w:t>
      </w:r>
    </w:p>
    <w:p w14:paraId="2D2A68EF" w14:textId="4F8ACEDE" w:rsidR="00682475" w:rsidRDefault="00682475" w:rsidP="005F0E7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Дружеството изпълнява заложените условия в Разрешителното за заустване: п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>унктовете за со</w:t>
      </w:r>
      <w:r>
        <w:rPr>
          <w:rFonts w:ascii="Times New Roman" w:hAnsi="Times New Roman"/>
          <w:sz w:val="24"/>
          <w:szCs w:val="24"/>
          <w:lang w:val="bg-BG" w:eastAsia="bg-BG"/>
        </w:rPr>
        <w:t>бствен мониторинг са обозначени, про</w:t>
      </w:r>
      <w:r w:rsidR="00FF593C">
        <w:rPr>
          <w:rFonts w:ascii="Times New Roman" w:hAnsi="Times New Roman"/>
          <w:sz w:val="24"/>
          <w:szCs w:val="24"/>
          <w:lang w:val="bg-BG" w:eastAsia="bg-BG"/>
        </w:rPr>
        <w:t>в</w:t>
      </w:r>
      <w:r>
        <w:rPr>
          <w:rFonts w:ascii="Times New Roman" w:hAnsi="Times New Roman"/>
          <w:sz w:val="24"/>
          <w:szCs w:val="24"/>
          <w:lang w:val="bg-BG" w:eastAsia="bg-BG"/>
        </w:rPr>
        <w:t>ежда собс</w:t>
      </w:r>
      <w:r w:rsidR="00FF593C">
        <w:rPr>
          <w:rFonts w:ascii="Times New Roman" w:hAnsi="Times New Roman"/>
          <w:sz w:val="24"/>
          <w:szCs w:val="24"/>
          <w:lang w:val="bg-BG" w:eastAsia="bg-BG"/>
        </w:rPr>
        <w:t>т</w:t>
      </w:r>
      <w:r>
        <w:rPr>
          <w:rFonts w:ascii="Times New Roman" w:hAnsi="Times New Roman"/>
          <w:sz w:val="24"/>
          <w:szCs w:val="24"/>
          <w:lang w:val="bg-BG" w:eastAsia="bg-BG"/>
        </w:rPr>
        <w:t>вен мониторинг на заустените пречистени отпадъчни води, представя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 xml:space="preserve">  протоколи с резултати </w:t>
      </w:r>
      <w:r w:rsidR="00FF593C">
        <w:rPr>
          <w:rFonts w:ascii="Times New Roman" w:hAnsi="Times New Roman"/>
          <w:sz w:val="24"/>
          <w:szCs w:val="24"/>
          <w:lang w:val="bg-BG" w:eastAsia="bg-BG"/>
        </w:rPr>
        <w:t>анализите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 xml:space="preserve">, от които </w:t>
      </w:r>
      <w:r>
        <w:rPr>
          <w:rFonts w:ascii="Times New Roman" w:hAnsi="Times New Roman"/>
          <w:sz w:val="24"/>
          <w:szCs w:val="24"/>
          <w:lang w:val="bg-BG" w:eastAsia="bg-BG"/>
        </w:rPr>
        <w:t>с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>е уст</w:t>
      </w:r>
      <w:r w:rsidR="002816AA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>нов</w:t>
      </w:r>
      <w:r>
        <w:rPr>
          <w:rFonts w:ascii="Times New Roman" w:hAnsi="Times New Roman"/>
          <w:sz w:val="24"/>
          <w:szCs w:val="24"/>
          <w:lang w:val="bg-BG" w:eastAsia="bg-BG"/>
        </w:rPr>
        <w:t>ява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>, че няма отклонения от заложените в разрешителното индивидуални емисионни ограничения</w:t>
      </w:r>
      <w:r w:rsidR="00FF593C">
        <w:rPr>
          <w:rFonts w:ascii="Times New Roman" w:hAnsi="Times New Roman"/>
          <w:sz w:val="24"/>
          <w:szCs w:val="24"/>
          <w:lang w:val="bg-BG" w:eastAsia="bg-BG"/>
        </w:rPr>
        <w:t xml:space="preserve"> (ИЕО). Пробовземането и анализите</w:t>
      </w:r>
      <w:r w:rsidR="005F0E7F" w:rsidRPr="005F0E7F">
        <w:rPr>
          <w:rFonts w:ascii="Times New Roman" w:hAnsi="Times New Roman"/>
          <w:sz w:val="24"/>
          <w:szCs w:val="24"/>
          <w:lang w:val="bg-BG" w:eastAsia="bg-BG"/>
        </w:rPr>
        <w:t xml:space="preserve"> се извършват от акредитирана лаборатория.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60CD344B" w14:textId="6F4096C0" w:rsidR="005F0E7F" w:rsidRPr="005F0E7F" w:rsidRDefault="00682475" w:rsidP="005F0E7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Представен е д</w:t>
      </w:r>
      <w:r w:rsidRPr="00682475">
        <w:rPr>
          <w:rFonts w:ascii="Times New Roman" w:hAnsi="Times New Roman"/>
          <w:sz w:val="24"/>
          <w:szCs w:val="24"/>
          <w:lang w:val="bg-BG" w:eastAsia="bg-BG"/>
        </w:rPr>
        <w:t xml:space="preserve">оклад по чл. 48, ал. 1, т. 12 от Закон за </w:t>
      </w:r>
      <w:r>
        <w:rPr>
          <w:rFonts w:ascii="Times New Roman" w:hAnsi="Times New Roman"/>
          <w:sz w:val="24"/>
          <w:szCs w:val="24"/>
          <w:lang w:val="bg-BG" w:eastAsia="bg-BG"/>
        </w:rPr>
        <w:t>водите, за 2025г.</w:t>
      </w:r>
    </w:p>
    <w:p w14:paraId="60CD344C" w14:textId="77777777" w:rsidR="005F0E7F" w:rsidRPr="005F0E7F" w:rsidRDefault="005F0E7F" w:rsidP="005F0E7F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F0E7F">
        <w:rPr>
          <w:rFonts w:ascii="Times New Roman" w:hAnsi="Times New Roman"/>
          <w:sz w:val="24"/>
          <w:szCs w:val="24"/>
          <w:lang w:val="bg-BG" w:eastAsia="bg-BG"/>
        </w:rPr>
        <w:t xml:space="preserve">Представено е копие на платежен документ за заплатена такса за заустени водни количества по отчетеното по разходомерно устройство. </w:t>
      </w:r>
    </w:p>
    <w:p w14:paraId="60CD344D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14:paraId="60CD344E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IV. Предписания, срокове за изпълнение, отговорници: </w:t>
      </w:r>
    </w:p>
    <w:p w14:paraId="60CD344F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iCs/>
          <w:sz w:val="24"/>
          <w:szCs w:val="24"/>
          <w:lang w:val="bg-BG"/>
        </w:rPr>
        <w:t>На дружеството е дадено предписание:</w:t>
      </w:r>
    </w:p>
    <w:p w14:paraId="60CD3450" w14:textId="7EB336AB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sz w:val="24"/>
          <w:szCs w:val="24"/>
          <w:lang w:val="bg-BG"/>
        </w:rPr>
        <w:lastRenderedPageBreak/>
        <w:t>1. Да се представят в РИОСВ-Пловди</w:t>
      </w:r>
      <w:r w:rsidR="002816AA">
        <w:rPr>
          <w:rFonts w:ascii="Times New Roman" w:hAnsi="Times New Roman"/>
          <w:sz w:val="24"/>
          <w:szCs w:val="24"/>
          <w:lang w:val="bg-BG"/>
        </w:rPr>
        <w:t>в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месечни справки декларации по приложение №15 от Наредбата за определяне на реда и размера за заплащане на продуктова такса </w:t>
      </w:r>
      <w:r w:rsidRPr="005F0E7F">
        <w:rPr>
          <w:rFonts w:ascii="Times New Roman" w:hAnsi="Times New Roman"/>
          <w:sz w:val="24"/>
          <w:szCs w:val="24"/>
        </w:rPr>
        <w:t>(</w:t>
      </w:r>
      <w:r w:rsidRPr="005F0E7F">
        <w:rPr>
          <w:rFonts w:ascii="Times New Roman" w:hAnsi="Times New Roman"/>
          <w:sz w:val="24"/>
          <w:szCs w:val="24"/>
          <w:lang w:val="bg-BG"/>
        </w:rPr>
        <w:t>Обн. ДВ., бр. 30 от 15.04.2016г. с посл. изм. и доп.</w:t>
      </w:r>
      <w:r w:rsidRPr="005F0E7F">
        <w:rPr>
          <w:rFonts w:ascii="Times New Roman" w:hAnsi="Times New Roman"/>
          <w:sz w:val="24"/>
          <w:szCs w:val="24"/>
        </w:rPr>
        <w:t>)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за период от 01.09.2025г. до 28.02.2026г. със срок: 17.03.2026 г.  и отговорник: „Деворекс“ ЕАД.</w:t>
      </w:r>
    </w:p>
    <w:p w14:paraId="60CD3451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CD3452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</w:p>
    <w:p w14:paraId="60CD3453" w14:textId="77777777" w:rsidR="005F0E7F" w:rsidRPr="005F0E7F" w:rsidRDefault="005F0E7F" w:rsidP="005F0E7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5F0E7F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Предписание по точка №1 е изпълнено в срок.</w:t>
      </w:r>
    </w:p>
    <w:p w14:paraId="60CD3454" w14:textId="77777777" w:rsidR="00254D0B" w:rsidRPr="008338D4" w:rsidRDefault="00254D0B" w:rsidP="005F0E7F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sectPr w:rsidR="00254D0B" w:rsidRPr="008338D4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0748" w14:textId="77777777" w:rsidR="00A66C55" w:rsidRDefault="00A66C55">
      <w:r>
        <w:separator/>
      </w:r>
    </w:p>
  </w:endnote>
  <w:endnote w:type="continuationSeparator" w:id="0">
    <w:p w14:paraId="285E79CD" w14:textId="77777777" w:rsidR="00A66C55" w:rsidRDefault="00A6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345A" w14:textId="77777777"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CD3465" wp14:editId="60CD3466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D346F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0CD3471" wp14:editId="60CD3472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14:paraId="60CD345B" w14:textId="77777777"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14:paraId="60CD345C" w14:textId="77777777"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14:paraId="60CD345D" w14:textId="77777777"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3462" w14:textId="77777777"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CD346D" wp14:editId="60CD346E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D3470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0CD3473" wp14:editId="60CD3474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14:paraId="60CD3463" w14:textId="77777777"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14:paraId="60CD3464" w14:textId="77777777"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E3169" w14:textId="77777777" w:rsidR="00A66C55" w:rsidRDefault="00A66C55">
      <w:r>
        <w:separator/>
      </w:r>
    </w:p>
  </w:footnote>
  <w:footnote w:type="continuationSeparator" w:id="0">
    <w:p w14:paraId="1426314A" w14:textId="77777777" w:rsidR="00A66C55" w:rsidRDefault="00A6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345E" w14:textId="77777777"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60CD3467" wp14:editId="60CD346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D345F" w14:textId="77777777"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CD3469" wp14:editId="60CD346A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60CD3460" w14:textId="77777777"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0CD346B" wp14:editId="60CD346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14:paraId="60CD3461" w14:textId="77777777"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4358"/>
    <w:multiLevelType w:val="hybridMultilevel"/>
    <w:tmpl w:val="D49CDC42"/>
    <w:lvl w:ilvl="0" w:tplc="DF929A5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B68E5"/>
    <w:rsid w:val="000F75F2"/>
    <w:rsid w:val="001073F0"/>
    <w:rsid w:val="001149EF"/>
    <w:rsid w:val="00153AB0"/>
    <w:rsid w:val="00157D1E"/>
    <w:rsid w:val="00164A23"/>
    <w:rsid w:val="00165575"/>
    <w:rsid w:val="00175611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816AA"/>
    <w:rsid w:val="002B7809"/>
    <w:rsid w:val="002C252C"/>
    <w:rsid w:val="002E25EF"/>
    <w:rsid w:val="002F0262"/>
    <w:rsid w:val="003106F6"/>
    <w:rsid w:val="00324274"/>
    <w:rsid w:val="00327320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C7F75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0E7F"/>
    <w:rsid w:val="005F5E28"/>
    <w:rsid w:val="00602A0B"/>
    <w:rsid w:val="00616DCB"/>
    <w:rsid w:val="006340C8"/>
    <w:rsid w:val="00661C46"/>
    <w:rsid w:val="00682475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66C55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637A3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36B1E"/>
    <w:rsid w:val="00E74132"/>
    <w:rsid w:val="00E8208C"/>
    <w:rsid w:val="00E936BE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D342C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Nikolinka Kuzmanova</cp:lastModifiedBy>
  <cp:revision>2</cp:revision>
  <cp:lastPrinted>2022-02-01T14:09:00Z</cp:lastPrinted>
  <dcterms:created xsi:type="dcterms:W3CDTF">2026-03-24T09:35:00Z</dcterms:created>
  <dcterms:modified xsi:type="dcterms:W3CDTF">2026-03-24T09:35:00Z</dcterms:modified>
</cp:coreProperties>
</file>