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E20" w:rsidRPr="00EA70F7" w:rsidRDefault="00254E20" w:rsidP="00254E20">
      <w:pPr>
        <w:pStyle w:val="2"/>
        <w:ind w:left="-450"/>
        <w:rPr>
          <w:rStyle w:val="a8"/>
          <w:i w:val="0"/>
          <w:sz w:val="24"/>
          <w:szCs w:val="24"/>
          <w:u w:val="none"/>
        </w:rPr>
      </w:pPr>
      <w:bookmarkStart w:id="0" w:name="_GoBack"/>
      <w:bookmarkEnd w:id="0"/>
      <w:r w:rsidRPr="00EA70F7">
        <w:rPr>
          <w:rStyle w:val="a8"/>
          <w:i w:val="0"/>
          <w:sz w:val="24"/>
          <w:szCs w:val="24"/>
          <w:u w:val="none"/>
        </w:rPr>
        <w:t xml:space="preserve">Ниво на конфиденциалност </w:t>
      </w:r>
      <w:r w:rsidR="00F56591" w:rsidRPr="00EA70F7">
        <w:rPr>
          <w:rStyle w:val="a8"/>
          <w:i w:val="0"/>
          <w:sz w:val="24"/>
          <w:szCs w:val="24"/>
          <w:u w:val="none"/>
        </w:rPr>
        <w:t>1</w:t>
      </w:r>
    </w:p>
    <w:p w:rsidR="00254E20" w:rsidRPr="00EA70F7" w:rsidRDefault="00254E20" w:rsidP="00254E20">
      <w:pPr>
        <w:pStyle w:val="2"/>
        <w:ind w:left="-450"/>
        <w:rPr>
          <w:rStyle w:val="a8"/>
          <w:i w:val="0"/>
          <w:sz w:val="24"/>
          <w:szCs w:val="24"/>
          <w:u w:val="none"/>
        </w:rPr>
      </w:pPr>
      <w:r w:rsidRPr="00EA70F7">
        <w:rPr>
          <w:rStyle w:val="a8"/>
          <w:i w:val="0"/>
          <w:sz w:val="24"/>
          <w:szCs w:val="24"/>
          <w:u w:val="none"/>
        </w:rPr>
        <w:t>[TLP-</w:t>
      </w:r>
      <w:r w:rsidR="00F56591" w:rsidRPr="00EA70F7">
        <w:rPr>
          <w:rStyle w:val="a8"/>
          <w:i w:val="0"/>
          <w:sz w:val="24"/>
          <w:szCs w:val="24"/>
          <w:u w:val="none"/>
        </w:rPr>
        <w:t>GREEN</w:t>
      </w:r>
      <w:r w:rsidRPr="00EA70F7">
        <w:rPr>
          <w:rStyle w:val="a8"/>
          <w:i w:val="0"/>
          <w:sz w:val="24"/>
          <w:szCs w:val="24"/>
          <w:u w:val="none"/>
        </w:rPr>
        <w:t>]</w:t>
      </w:r>
    </w:p>
    <w:p w:rsidR="001F1253" w:rsidRPr="00EA70F7" w:rsidRDefault="00AD0089" w:rsidP="00254D0B">
      <w:pPr>
        <w:pStyle w:val="a6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5.9pt">
            <v:imagedata r:id="rId7" o:title=""/>
            <o:lock v:ext="edit" ungrouping="t" rotation="t" cropping="t" verticies="t" text="t" grouping="t"/>
            <o:signatureline v:ext="edit" id="{94D4E551-8F51-4236-B33D-D8D93E426504}" provid="{00000000-0000-0000-0000-000000000000}" o:suggestedsigner="№" issignatureline="t"/>
          </v:shape>
        </w:pict>
      </w:r>
    </w:p>
    <w:p w:rsidR="001F1253" w:rsidRPr="00EA70F7" w:rsidRDefault="001F1253" w:rsidP="00254D0B">
      <w:pPr>
        <w:pStyle w:val="a6"/>
        <w:rPr>
          <w:sz w:val="24"/>
          <w:szCs w:val="24"/>
        </w:rPr>
      </w:pPr>
    </w:p>
    <w:p w:rsidR="00652625" w:rsidRPr="00EA70F7" w:rsidRDefault="00652625" w:rsidP="00652625">
      <w:pPr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</w:pPr>
      <w:r w:rsidRPr="00EA70F7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УТВЪРЖДАВАМ:</w:t>
      </w:r>
    </w:p>
    <w:p w:rsidR="00652625" w:rsidRPr="00EA70F7" w:rsidRDefault="00652625" w:rsidP="00652625">
      <w:pPr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</w:pPr>
      <w:r w:rsidRPr="00EA70F7">
        <w:rPr>
          <w:rFonts w:ascii="Times New Roman" w:hAnsi="Times New Roman"/>
          <w:b/>
          <w:sz w:val="24"/>
          <w:szCs w:val="24"/>
          <w:lang w:val="bg-BG"/>
        </w:rPr>
        <w:t>ИВАЙЛО ЙОТКОВ</w:t>
      </w:r>
    </w:p>
    <w:p w:rsidR="00652625" w:rsidRPr="00EA70F7" w:rsidRDefault="00652625" w:rsidP="00652625">
      <w:pPr>
        <w:tabs>
          <w:tab w:val="left" w:pos="5710"/>
        </w:tabs>
        <w:rPr>
          <w:rFonts w:ascii="Times New Roman" w:hAnsi="Times New Roman"/>
          <w:i/>
          <w:sz w:val="24"/>
          <w:szCs w:val="24"/>
          <w:lang w:val="bg-BG"/>
        </w:rPr>
      </w:pPr>
      <w:r w:rsidRPr="00EA70F7">
        <w:rPr>
          <w:rFonts w:ascii="Times New Roman" w:hAnsi="Times New Roman"/>
          <w:i/>
          <w:sz w:val="24"/>
          <w:szCs w:val="24"/>
          <w:lang w:val="bg-BG"/>
        </w:rPr>
        <w:t>Директор на РИОСВ – Пловдив</w:t>
      </w:r>
    </w:p>
    <w:p w:rsidR="005A3127" w:rsidRPr="00EA70F7" w:rsidRDefault="005A3127" w:rsidP="00652625">
      <w:pPr>
        <w:tabs>
          <w:tab w:val="left" w:pos="5710"/>
        </w:tabs>
        <w:rPr>
          <w:rFonts w:ascii="Times New Roman" w:hAnsi="Times New Roman"/>
          <w:i/>
          <w:sz w:val="24"/>
          <w:szCs w:val="24"/>
          <w:lang w:val="bg-BG"/>
        </w:rPr>
      </w:pPr>
    </w:p>
    <w:p w:rsidR="005A3127" w:rsidRPr="00EA70F7" w:rsidRDefault="005A3127" w:rsidP="0065262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52625" w:rsidRPr="00EA70F7" w:rsidRDefault="00652625" w:rsidP="0065262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A70F7">
        <w:rPr>
          <w:rFonts w:ascii="Times New Roman" w:hAnsi="Times New Roman"/>
          <w:b/>
          <w:sz w:val="24"/>
          <w:szCs w:val="24"/>
          <w:lang w:val="bg-BG"/>
        </w:rPr>
        <w:t xml:space="preserve">ДОКЛАД </w:t>
      </w:r>
    </w:p>
    <w:p w:rsidR="00652625" w:rsidRPr="00EA70F7" w:rsidRDefault="00652625" w:rsidP="0065262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A70F7">
        <w:rPr>
          <w:rFonts w:ascii="Times New Roman" w:hAnsi="Times New Roman"/>
          <w:b/>
          <w:sz w:val="24"/>
          <w:szCs w:val="24"/>
          <w:lang w:val="bg-BG"/>
        </w:rPr>
        <w:t xml:space="preserve">за извършена комплексна проверка </w:t>
      </w:r>
    </w:p>
    <w:p w:rsidR="00652625" w:rsidRPr="00EA70F7" w:rsidRDefault="00652625" w:rsidP="0065262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52625" w:rsidRPr="00EA70F7" w:rsidRDefault="00652625" w:rsidP="0065262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A70F7">
        <w:rPr>
          <w:rFonts w:ascii="Times New Roman" w:hAnsi="Times New Roman"/>
          <w:b/>
          <w:sz w:val="24"/>
          <w:szCs w:val="24"/>
          <w:lang w:val="bg-BG"/>
        </w:rPr>
        <w:t>На основание:</w:t>
      </w:r>
      <w:r w:rsidRPr="00EA70F7">
        <w:rPr>
          <w:rFonts w:ascii="Times New Roman" w:hAnsi="Times New Roman"/>
          <w:sz w:val="24"/>
          <w:szCs w:val="24"/>
          <w:lang w:val="bg-BG"/>
        </w:rPr>
        <w:t xml:space="preserve"> План за контролна дейност за 2026 г. на РИОСВ – Пловдив, утвърден от Министъра на околната среда и водите и Заповеди № РД-161 от 14.05.2026 г., № РД-161-1 от 14.05.2026 г. на Директора на РИОСВ – Пловдив</w:t>
      </w:r>
    </w:p>
    <w:p w:rsidR="00652625" w:rsidRPr="00EA70F7" w:rsidRDefault="00652625" w:rsidP="00652625">
      <w:pPr>
        <w:jc w:val="both"/>
        <w:rPr>
          <w:rFonts w:ascii="Times New Roman" w:hAnsi="Times New Roman"/>
          <w:lang w:val="bg-BG"/>
        </w:rPr>
      </w:pPr>
    </w:p>
    <w:p w:rsidR="00652625" w:rsidRPr="00EA70F7" w:rsidRDefault="00652625" w:rsidP="0065262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A70F7">
        <w:rPr>
          <w:rFonts w:ascii="Times New Roman" w:hAnsi="Times New Roman"/>
          <w:b/>
          <w:sz w:val="24"/>
          <w:szCs w:val="24"/>
          <w:lang w:val="bg-BG"/>
        </w:rPr>
        <w:t xml:space="preserve">Дата на извършване на проверката: </w:t>
      </w:r>
      <w:r w:rsidRPr="00EA70F7">
        <w:rPr>
          <w:rFonts w:ascii="Times New Roman" w:hAnsi="Times New Roman"/>
          <w:sz w:val="24"/>
          <w:szCs w:val="24"/>
          <w:lang w:val="bg-BG"/>
        </w:rPr>
        <w:t>27.05.2026г.</w:t>
      </w:r>
    </w:p>
    <w:p w:rsidR="00652625" w:rsidRPr="00EA70F7" w:rsidRDefault="00652625" w:rsidP="0065262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A70F7">
        <w:rPr>
          <w:rFonts w:ascii="Times New Roman" w:hAnsi="Times New Roman"/>
          <w:b/>
          <w:sz w:val="24"/>
          <w:szCs w:val="24"/>
          <w:lang w:val="bg-BG"/>
        </w:rPr>
        <w:t>Обект:</w:t>
      </w:r>
      <w:r w:rsidRPr="00EA70F7">
        <w:rPr>
          <w:rFonts w:ascii="Times New Roman" w:hAnsi="Times New Roman"/>
          <w:sz w:val="24"/>
          <w:szCs w:val="24"/>
          <w:lang w:val="bg-BG"/>
        </w:rPr>
        <w:t xml:space="preserve"> “Дестилерия с цех за растителни екстракти и етерични масла“ </w:t>
      </w:r>
    </w:p>
    <w:p w:rsidR="00652625" w:rsidRPr="00EA70F7" w:rsidRDefault="00652625" w:rsidP="00652625">
      <w:pPr>
        <w:jc w:val="both"/>
        <w:rPr>
          <w:rFonts w:ascii="Times New Roman" w:hAnsi="Times New Roman"/>
          <w:b/>
          <w:lang w:val="bg-BG"/>
        </w:rPr>
      </w:pPr>
    </w:p>
    <w:p w:rsidR="00652625" w:rsidRPr="00EA70F7" w:rsidRDefault="00652625" w:rsidP="0065262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A70F7">
        <w:rPr>
          <w:rFonts w:ascii="Times New Roman" w:hAnsi="Times New Roman"/>
          <w:b/>
          <w:sz w:val="24"/>
          <w:szCs w:val="24"/>
          <w:lang w:val="bg-BG"/>
        </w:rPr>
        <w:t xml:space="preserve">с местонахождение: </w:t>
      </w:r>
      <w:r w:rsidRPr="00EA70F7">
        <w:rPr>
          <w:rFonts w:ascii="Times New Roman" w:hAnsi="Times New Roman"/>
          <w:sz w:val="24"/>
          <w:szCs w:val="24"/>
          <w:lang w:val="bg-BG"/>
        </w:rPr>
        <w:t>област Пловдив, общ. Брезово, с. Зелениково, ПИ с КИ № 30750.146.3 по кадастралната карата и кадастралните карти на с. Зелениково, общ. Брезово</w:t>
      </w:r>
      <w:r w:rsidRPr="00EA70F7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EA70F7">
        <w:rPr>
          <w:rFonts w:ascii="Times New Roman" w:hAnsi="Times New Roman"/>
          <w:sz w:val="24"/>
          <w:szCs w:val="24"/>
          <w:lang w:val="bg-BG"/>
        </w:rPr>
        <w:t>с площ 54 434 кв. м.</w:t>
      </w:r>
    </w:p>
    <w:p w:rsidR="00652625" w:rsidRPr="00EA70F7" w:rsidRDefault="00652625" w:rsidP="00652625">
      <w:pPr>
        <w:jc w:val="both"/>
        <w:rPr>
          <w:rFonts w:ascii="Times New Roman" w:hAnsi="Times New Roman"/>
          <w:lang w:val="bg-BG"/>
        </w:rPr>
      </w:pPr>
    </w:p>
    <w:p w:rsidR="00652625" w:rsidRPr="00EA70F7" w:rsidRDefault="00652625" w:rsidP="0065262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A70F7">
        <w:rPr>
          <w:rFonts w:ascii="Times New Roman" w:hAnsi="Times New Roman"/>
          <w:b/>
          <w:sz w:val="24"/>
          <w:szCs w:val="24"/>
          <w:lang w:val="bg-BG"/>
        </w:rPr>
        <w:t xml:space="preserve">собственост на: </w:t>
      </w:r>
      <w:r w:rsidRPr="00EA70F7">
        <w:rPr>
          <w:rFonts w:ascii="Times New Roman" w:hAnsi="Times New Roman"/>
          <w:sz w:val="24"/>
          <w:szCs w:val="24"/>
          <w:lang w:val="bg-BG"/>
        </w:rPr>
        <w:t>„Бул Фито Ойлс“ АД, ЕИК: 131549867, седалище и адрес на управление: ул. „Твърдишки проход“   №23, ет.1, офис 4, район Триадица, гр. София п.к. 1404, общ. Столична, обл. София.</w:t>
      </w:r>
    </w:p>
    <w:p w:rsidR="00652625" w:rsidRPr="00EA70F7" w:rsidRDefault="00652625" w:rsidP="00652625">
      <w:pPr>
        <w:jc w:val="both"/>
        <w:rPr>
          <w:rFonts w:ascii="Times New Roman" w:hAnsi="Times New Roman"/>
          <w:lang w:val="bg-BG"/>
        </w:rPr>
      </w:pPr>
    </w:p>
    <w:p w:rsidR="00652625" w:rsidRPr="00EA70F7" w:rsidRDefault="00652625" w:rsidP="00652625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EA70F7">
        <w:rPr>
          <w:rFonts w:ascii="Times New Roman" w:hAnsi="Times New Roman"/>
          <w:b/>
          <w:bCs/>
          <w:sz w:val="24"/>
          <w:szCs w:val="24"/>
          <w:lang w:val="bg-BG"/>
        </w:rPr>
        <w:t>I. Цел на проверката:</w:t>
      </w:r>
    </w:p>
    <w:p w:rsidR="00652625" w:rsidRPr="00EA70F7" w:rsidRDefault="00652625" w:rsidP="00652625">
      <w:pPr>
        <w:overflowPunct/>
        <w:autoSpaceDE/>
        <w:adjustRightInd/>
        <w:ind w:firstLine="42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EA70F7">
        <w:rPr>
          <w:rFonts w:ascii="Times New Roman" w:hAnsi="Times New Roman"/>
          <w:sz w:val="24"/>
          <w:szCs w:val="24"/>
          <w:lang w:val="bg-BG"/>
        </w:rPr>
        <w:t xml:space="preserve">Основна цел на проверката е установяване нивото и степента на съответствие на дейността в обекта с изискванията на екологичното законодателство, както следва: </w:t>
      </w:r>
    </w:p>
    <w:p w:rsidR="00652625" w:rsidRPr="00EA70F7" w:rsidRDefault="00652625" w:rsidP="00652625">
      <w:pPr>
        <w:numPr>
          <w:ilvl w:val="0"/>
          <w:numId w:val="2"/>
        </w:num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EA70F7">
        <w:rPr>
          <w:rFonts w:ascii="Times New Roman" w:hAnsi="Times New Roman"/>
          <w:sz w:val="24"/>
          <w:szCs w:val="24"/>
          <w:lang w:val="bg-BG"/>
        </w:rPr>
        <w:t>Закон за управление на отпадъците;</w:t>
      </w:r>
    </w:p>
    <w:p w:rsidR="00652625" w:rsidRPr="00EA70F7" w:rsidRDefault="00652625" w:rsidP="00652625">
      <w:pPr>
        <w:numPr>
          <w:ilvl w:val="0"/>
          <w:numId w:val="2"/>
        </w:num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EA70F7">
        <w:rPr>
          <w:rFonts w:ascii="Times New Roman" w:hAnsi="Times New Roman"/>
          <w:sz w:val="24"/>
          <w:szCs w:val="24"/>
          <w:lang w:val="bg-BG"/>
        </w:rPr>
        <w:t>Закон за водите;</w:t>
      </w:r>
    </w:p>
    <w:p w:rsidR="00652625" w:rsidRPr="00EA70F7" w:rsidRDefault="00652625" w:rsidP="00652625">
      <w:pPr>
        <w:numPr>
          <w:ilvl w:val="0"/>
          <w:numId w:val="2"/>
        </w:num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EA70F7">
        <w:rPr>
          <w:rFonts w:ascii="Times New Roman" w:hAnsi="Times New Roman"/>
          <w:sz w:val="24"/>
          <w:szCs w:val="24"/>
          <w:lang w:val="bg-BG" w:eastAsia="bg-BG"/>
        </w:rPr>
        <w:t>Закон за чистотата на атмосферния въздух;</w:t>
      </w:r>
    </w:p>
    <w:p w:rsidR="00652625" w:rsidRPr="00EA70F7" w:rsidRDefault="00652625" w:rsidP="00652625">
      <w:pPr>
        <w:numPr>
          <w:ilvl w:val="0"/>
          <w:numId w:val="2"/>
        </w:numPr>
        <w:overflowPunct/>
        <w:autoSpaceDE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EA70F7">
        <w:rPr>
          <w:rFonts w:ascii="Times New Roman" w:hAnsi="Times New Roman"/>
          <w:sz w:val="24"/>
          <w:szCs w:val="24"/>
          <w:lang w:val="bg-BG" w:eastAsia="bg-BG"/>
        </w:rPr>
        <w:t>Закон за защита от вредното въздействие на химичните вещества и смеси.</w:t>
      </w:r>
    </w:p>
    <w:p w:rsidR="00652625" w:rsidRPr="00EA70F7" w:rsidRDefault="00652625" w:rsidP="00652625">
      <w:pPr>
        <w:jc w:val="both"/>
        <w:textAlignment w:val="auto"/>
        <w:rPr>
          <w:rFonts w:ascii="Times New Roman" w:hAnsi="Times New Roman"/>
          <w:bCs/>
          <w:lang w:val="bg-BG"/>
        </w:rPr>
      </w:pPr>
      <w:r w:rsidRPr="00EA70F7">
        <w:rPr>
          <w:rFonts w:ascii="Times New Roman" w:hAnsi="Times New Roman"/>
          <w:bCs/>
          <w:sz w:val="24"/>
          <w:szCs w:val="24"/>
          <w:lang w:val="bg-BG"/>
        </w:rPr>
        <w:tab/>
      </w:r>
    </w:p>
    <w:p w:rsidR="00652625" w:rsidRPr="00EA70F7" w:rsidRDefault="00652625" w:rsidP="00652625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EA70F7">
        <w:rPr>
          <w:rFonts w:ascii="Times New Roman" w:hAnsi="Times New Roman"/>
          <w:b/>
          <w:bCs/>
          <w:sz w:val="24"/>
          <w:szCs w:val="24"/>
          <w:lang w:val="bg-BG"/>
        </w:rPr>
        <w:t>II. Проверени инсталации:</w:t>
      </w:r>
    </w:p>
    <w:p w:rsidR="00652625" w:rsidRPr="00EA70F7" w:rsidRDefault="00652625" w:rsidP="00652625">
      <w:pPr>
        <w:jc w:val="both"/>
        <w:rPr>
          <w:rFonts w:ascii="Times New Roman" w:hAnsi="Times New Roman"/>
          <w:b/>
          <w:bCs/>
          <w:lang w:val="bg-BG"/>
        </w:rPr>
      </w:pPr>
    </w:p>
    <w:p w:rsidR="00652625" w:rsidRPr="00EA70F7" w:rsidRDefault="00652625" w:rsidP="00652625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EA70F7">
        <w:rPr>
          <w:rFonts w:ascii="Times New Roman" w:hAnsi="Times New Roman"/>
          <w:bCs/>
          <w:sz w:val="24"/>
          <w:szCs w:val="24"/>
          <w:lang w:val="bg-BG"/>
        </w:rPr>
        <w:t>В момента на проверката обекта е в кампания като се извършва дестилация и екстракция на розов цвят. Дейността на дружеството включва и дестилация на лавандула и производство на лекарствени субстанции – извлеци от корите на ясен, жълт мак, нивалин и др.</w:t>
      </w:r>
    </w:p>
    <w:p w:rsidR="00652625" w:rsidRPr="00EA70F7" w:rsidRDefault="00652625" w:rsidP="00652625">
      <w:pPr>
        <w:jc w:val="both"/>
        <w:rPr>
          <w:rFonts w:ascii="Times New Roman" w:hAnsi="Times New Roman"/>
          <w:bCs/>
          <w:color w:val="FF0000"/>
          <w:sz w:val="24"/>
          <w:szCs w:val="24"/>
          <w:lang w:val="bg-BG"/>
        </w:rPr>
      </w:pPr>
      <w:r w:rsidRPr="00EA70F7">
        <w:rPr>
          <w:rFonts w:ascii="Times New Roman" w:hAnsi="Times New Roman"/>
          <w:bCs/>
          <w:sz w:val="24"/>
          <w:szCs w:val="24"/>
          <w:lang w:val="bg-BG"/>
        </w:rPr>
        <w:lastRenderedPageBreak/>
        <w:tab/>
        <w:t xml:space="preserve">Основните производствени процеси – </w:t>
      </w:r>
      <w:r w:rsidRPr="00EA70F7">
        <w:rPr>
          <w:rFonts w:ascii="Times New Roman" w:hAnsi="Times New Roman"/>
          <w:sz w:val="24"/>
          <w:szCs w:val="24"/>
          <w:lang w:val="bg-BG"/>
        </w:rPr>
        <w:t>дестилация на розов цвят и екстрахиране на масла са извършвани в два основни цеха на площадката на дружеството, а именно дестилаторен и екстракторен, оборудвани съответно с дестилаторни казани и съпътстващи съоръжения. Работния цикъл е по процес с продължителност 3 часа включващ зареждане със суровина, изваряване и изваждане на готов продукт. Охлаждащите води използвани в процеса са пропорционално на натоварването на мощностите, като са монтирани охлаждащи кули с различен капацитет за осигуряване възможност за настройка. Екстракторния цех е оборудван с екстрактори и охладители.</w:t>
      </w:r>
    </w:p>
    <w:p w:rsidR="00652625" w:rsidRPr="00EA70F7" w:rsidRDefault="00652625" w:rsidP="00652625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652625" w:rsidRPr="00EA70F7" w:rsidRDefault="00652625" w:rsidP="00652625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EA70F7">
        <w:rPr>
          <w:rFonts w:ascii="Times New Roman" w:hAnsi="Times New Roman"/>
          <w:b/>
          <w:bCs/>
          <w:sz w:val="24"/>
          <w:szCs w:val="24"/>
          <w:lang w:val="bg-BG"/>
        </w:rPr>
        <w:t>III. Констатации от проверката по компоненти и фактори:</w:t>
      </w:r>
    </w:p>
    <w:p w:rsidR="00652625" w:rsidRPr="00EA70F7" w:rsidRDefault="00652625" w:rsidP="00652625">
      <w:pPr>
        <w:jc w:val="both"/>
        <w:rPr>
          <w:rFonts w:ascii="Times New Roman" w:hAnsi="Times New Roman"/>
          <w:bCs/>
          <w:lang w:val="bg-BG"/>
        </w:rPr>
      </w:pPr>
    </w:p>
    <w:p w:rsidR="00652625" w:rsidRPr="00EA70F7" w:rsidRDefault="00652625" w:rsidP="00652625">
      <w:pPr>
        <w:ind w:left="360"/>
        <w:textAlignment w:val="auto"/>
        <w:rPr>
          <w:rFonts w:ascii="Times New Roman" w:hAnsi="Times New Roman"/>
          <w:b/>
          <w:bCs/>
          <w:sz w:val="24"/>
          <w:szCs w:val="24"/>
          <w:u w:val="single"/>
          <w:lang w:val="bg-BG"/>
        </w:rPr>
      </w:pPr>
      <w:r w:rsidRPr="00EA70F7">
        <w:rPr>
          <w:rFonts w:ascii="Times New Roman" w:hAnsi="Times New Roman"/>
          <w:b/>
          <w:bCs/>
          <w:sz w:val="24"/>
          <w:szCs w:val="24"/>
          <w:lang w:val="bg-BG"/>
        </w:rPr>
        <w:t xml:space="preserve">1. </w:t>
      </w:r>
      <w:r w:rsidRPr="00EA70F7">
        <w:rPr>
          <w:rFonts w:ascii="Times New Roman" w:hAnsi="Times New Roman"/>
          <w:b/>
          <w:bCs/>
          <w:sz w:val="24"/>
          <w:szCs w:val="24"/>
          <w:u w:val="single"/>
          <w:lang w:val="bg-BG"/>
        </w:rPr>
        <w:t>По фактор „отпадъци“:</w:t>
      </w:r>
    </w:p>
    <w:p w:rsidR="00652625" w:rsidRPr="00EA70F7" w:rsidRDefault="00652625" w:rsidP="00652625">
      <w:pPr>
        <w:ind w:firstLine="720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EA70F7">
        <w:rPr>
          <w:rFonts w:ascii="Times New Roman" w:hAnsi="Times New Roman"/>
          <w:bCs/>
          <w:sz w:val="24"/>
          <w:szCs w:val="24"/>
          <w:lang w:val="bg-BG"/>
        </w:rPr>
        <w:t xml:space="preserve">За извършваната дейност дружеството притежава регистрационен документ за третиране на отпадъци с № 09-ДО-1072-00/30.04.2014 г. издаден от Директора на РИОСВ-Пловдив, за извършване на дейности за третиране на отпадъци.  За формираните от дейността  отпадъци, дружеството притежава утвърдени от Директора на РИОСВ-Пловдив работни листове за класификация на отпадъците формирани от производствената дейност, изготвени по образеца на </w:t>
      </w:r>
      <w:r w:rsidRPr="00EA70F7">
        <w:rPr>
          <w:rFonts w:ascii="Times New Roman" w:hAnsi="Times New Roman"/>
          <w:bCs/>
          <w:i/>
          <w:sz w:val="24"/>
          <w:szCs w:val="24"/>
          <w:lang w:val="bg-BG"/>
        </w:rPr>
        <w:t xml:space="preserve">приложение №5 към чл.7, ал.1 от Наредба №2/2014 г. (обн. ДВ, бр.66/2014 г., с посл. изм. и доп.). </w:t>
      </w:r>
    </w:p>
    <w:p w:rsidR="00652625" w:rsidRPr="00EA70F7" w:rsidRDefault="00652625" w:rsidP="00652625">
      <w:pPr>
        <w:ind w:firstLine="720"/>
        <w:contextualSpacing/>
        <w:jc w:val="both"/>
        <w:textAlignment w:val="auto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EA70F7">
        <w:rPr>
          <w:rFonts w:ascii="Times New Roman" w:hAnsi="Times New Roman"/>
          <w:bCs/>
          <w:sz w:val="24"/>
          <w:szCs w:val="24"/>
          <w:lang w:val="bg-BG"/>
        </w:rPr>
        <w:t xml:space="preserve">На територията на площадката има изградена необходимата за дейността инфраструктура, изграден е приемателен пункт за осъществяване на входящ контрол на базата, има складова база за разделно съхранение на отпадъците. При извършеният обход се установи, че са обособени места и съдове за съхранение на образуваните от дейността отпадъци, съгласно </w:t>
      </w:r>
      <w:r w:rsidRPr="00EA70F7">
        <w:rPr>
          <w:rFonts w:ascii="Times New Roman" w:hAnsi="Times New Roman"/>
          <w:bCs/>
          <w:i/>
          <w:sz w:val="24"/>
          <w:szCs w:val="24"/>
          <w:lang w:val="bg-BG"/>
        </w:rPr>
        <w:t>Наредба № 2/2014год.</w:t>
      </w:r>
    </w:p>
    <w:p w:rsidR="00652625" w:rsidRPr="00EA70F7" w:rsidRDefault="00652625" w:rsidP="00652625">
      <w:pPr>
        <w:ind w:firstLine="720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EA70F7">
        <w:rPr>
          <w:rFonts w:ascii="Times New Roman" w:hAnsi="Times New Roman"/>
          <w:bCs/>
          <w:sz w:val="24"/>
          <w:szCs w:val="24"/>
          <w:lang w:val="bg-BG"/>
        </w:rPr>
        <w:t xml:space="preserve">Дружеството води редовно отчетност в Националната информационна система за отпадъци (НИСО), съгласно приложенията на </w:t>
      </w:r>
      <w:r w:rsidRPr="00EA70F7">
        <w:rPr>
          <w:rFonts w:ascii="Times New Roman" w:hAnsi="Times New Roman"/>
          <w:bCs/>
          <w:i/>
          <w:sz w:val="24"/>
          <w:szCs w:val="24"/>
          <w:lang w:val="bg-BG"/>
        </w:rPr>
        <w:t>Наредба №1/2014г</w:t>
      </w:r>
      <w:r w:rsidRPr="00EA70F7">
        <w:rPr>
          <w:rFonts w:ascii="Times New Roman" w:hAnsi="Times New Roman"/>
          <w:bCs/>
          <w:sz w:val="24"/>
          <w:szCs w:val="24"/>
          <w:lang w:val="bg-BG"/>
        </w:rPr>
        <w:t xml:space="preserve">. за реда и образците по които се предоставя информация за дейностите по отпадъци, както и реда за водене на публични регистри. При проверката е представен договор за предаване на образуваните от дейността отпадъци с лице, притежаващо документ, съгласно изискванията на ЗУО. Годишните отчети за 2025 год., съгласно приложенията на </w:t>
      </w:r>
      <w:r w:rsidRPr="00EA70F7">
        <w:rPr>
          <w:rFonts w:ascii="Times New Roman" w:hAnsi="Times New Roman"/>
          <w:bCs/>
          <w:i/>
          <w:sz w:val="24"/>
          <w:szCs w:val="24"/>
          <w:lang w:val="bg-BG"/>
        </w:rPr>
        <w:t>Наредба № 1/2014 год</w:t>
      </w:r>
      <w:r w:rsidRPr="00EA70F7">
        <w:rPr>
          <w:rFonts w:ascii="Times New Roman" w:hAnsi="Times New Roman"/>
          <w:bCs/>
          <w:sz w:val="24"/>
          <w:szCs w:val="24"/>
          <w:lang w:val="bg-BG"/>
        </w:rPr>
        <w:t>. са в статус „подписани“ в НИСО.</w:t>
      </w:r>
    </w:p>
    <w:p w:rsidR="00652625" w:rsidRPr="00EA70F7" w:rsidRDefault="00652625" w:rsidP="00652625">
      <w:pPr>
        <w:ind w:firstLine="720"/>
        <w:contextualSpacing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EA70F7">
        <w:rPr>
          <w:rFonts w:ascii="Times New Roman" w:hAnsi="Times New Roman"/>
          <w:bCs/>
          <w:sz w:val="24"/>
          <w:szCs w:val="24"/>
          <w:lang w:val="bg-BG"/>
        </w:rPr>
        <w:t xml:space="preserve">Дружеството спазва поставените условия в издаденото Разрешително за дейности с отпадъци. </w:t>
      </w:r>
    </w:p>
    <w:p w:rsidR="00652625" w:rsidRPr="00EA70F7" w:rsidRDefault="00652625" w:rsidP="00652625">
      <w:pPr>
        <w:jc w:val="both"/>
        <w:rPr>
          <w:rStyle w:val="ab"/>
          <w:rFonts w:ascii="Times New Roman" w:hAnsi="Times New Roman"/>
          <w:b w:val="0"/>
          <w:color w:val="FF0000"/>
          <w:sz w:val="24"/>
          <w:szCs w:val="24"/>
          <w:lang w:val="bg-BG"/>
        </w:rPr>
      </w:pPr>
    </w:p>
    <w:p w:rsidR="00652625" w:rsidRPr="00EA70F7" w:rsidRDefault="00652625" w:rsidP="00652625">
      <w:pPr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  <w:u w:val="single"/>
          <w:lang w:val="bg-BG"/>
        </w:rPr>
      </w:pPr>
      <w:r w:rsidRPr="00EA70F7">
        <w:rPr>
          <w:rStyle w:val="ab"/>
          <w:rFonts w:ascii="Times New Roman" w:hAnsi="Times New Roman"/>
          <w:sz w:val="24"/>
          <w:szCs w:val="24"/>
          <w:u w:val="single"/>
          <w:lang w:val="bg-BG"/>
        </w:rPr>
        <w:t xml:space="preserve">По </w:t>
      </w:r>
      <w:r w:rsidRPr="00EA70F7">
        <w:rPr>
          <w:rFonts w:ascii="Times New Roman" w:hAnsi="Times New Roman"/>
          <w:b/>
          <w:sz w:val="24"/>
          <w:szCs w:val="24"/>
          <w:u w:val="single"/>
          <w:lang w:val="bg-BG"/>
        </w:rPr>
        <w:t>Компонент „Води“ /отпадъчни/</w:t>
      </w:r>
      <w:r w:rsidRPr="00EA70F7">
        <w:rPr>
          <w:rFonts w:ascii="Times New Roman" w:hAnsi="Times New Roman"/>
          <w:sz w:val="24"/>
          <w:szCs w:val="24"/>
          <w:u w:val="single"/>
          <w:lang w:val="bg-BG"/>
        </w:rPr>
        <w:t>:</w:t>
      </w:r>
    </w:p>
    <w:p w:rsidR="00652625" w:rsidRPr="00EA70F7" w:rsidRDefault="00652625" w:rsidP="00652625">
      <w:p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EA70F7">
        <w:rPr>
          <w:rStyle w:val="ab"/>
          <w:rFonts w:ascii="Times New Roman" w:hAnsi="Times New Roman"/>
          <w:sz w:val="24"/>
          <w:szCs w:val="24"/>
          <w:lang w:val="bg-BG"/>
        </w:rPr>
        <w:tab/>
        <w:t xml:space="preserve"> </w:t>
      </w:r>
      <w:r w:rsidRPr="00EA70F7">
        <w:rPr>
          <w:rStyle w:val="ab"/>
          <w:rFonts w:ascii="Times New Roman" w:hAnsi="Times New Roman"/>
          <w:b w:val="0"/>
          <w:sz w:val="24"/>
          <w:szCs w:val="24"/>
          <w:lang w:val="bg-BG"/>
        </w:rPr>
        <w:t>На обект</w:t>
      </w:r>
      <w:r w:rsidRPr="00EA70F7">
        <w:rPr>
          <w:rStyle w:val="ab"/>
          <w:rFonts w:ascii="Times New Roman" w:hAnsi="Times New Roman"/>
          <w:sz w:val="24"/>
          <w:szCs w:val="24"/>
          <w:lang w:val="bg-BG"/>
        </w:rPr>
        <w:t xml:space="preserve"> </w:t>
      </w:r>
      <w:r w:rsidRPr="00EA70F7">
        <w:rPr>
          <w:rFonts w:ascii="Times New Roman" w:hAnsi="Times New Roman"/>
          <w:sz w:val="24"/>
          <w:szCs w:val="24"/>
          <w:lang w:val="bg-BG"/>
        </w:rPr>
        <w:t>„Дестилерия с цех за растителни екстракти и етерични масла“  се формират отпадъчни води – дъждовни и охлаждащи, за които е осигурено локално пречиствателно съоръжение – пясъкомазнино задържател и класификатор за пясък. Пречистените отпадъчни води се заустват в река Рахманлийска. За заустваните отпадъчни води, д</w:t>
      </w:r>
      <w:r w:rsidRPr="00EA70F7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ружеството притежава разрешително за заустване в повърхностен воден обект, издадено от БД-ИБР Пловдив с         № 33140273/14.07.2022г. Срокът на действие на разрешителното е 13.08.2028г. В присъствие на представител на дружеството, от страна на старши експерт на Регионална лаборатория Пловдив е взета проба за анализ от пункт за мониторинг № 1 – РШ на изход </w:t>
      </w:r>
      <w:r w:rsidRPr="00EA70F7">
        <w:rPr>
          <w:rFonts w:ascii="Times New Roman" w:hAnsi="Times New Roman"/>
          <w:sz w:val="24"/>
          <w:szCs w:val="24"/>
          <w:lang w:val="bg-BG"/>
        </w:rPr>
        <w:t>– пясъкомазнино задържател.</w:t>
      </w:r>
      <w:r w:rsidRPr="00EA70F7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 </w:t>
      </w:r>
    </w:p>
    <w:p w:rsidR="00652625" w:rsidRPr="00EA70F7" w:rsidRDefault="00652625" w:rsidP="00652625">
      <w:p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EA70F7">
        <w:rPr>
          <w:rStyle w:val="ab"/>
          <w:rFonts w:ascii="Times New Roman" w:hAnsi="Times New Roman"/>
          <w:b w:val="0"/>
          <w:sz w:val="24"/>
          <w:szCs w:val="24"/>
          <w:lang w:val="bg-BG"/>
        </w:rPr>
        <w:tab/>
        <w:t>Дружеството изпълнява заложените условия в разрешителното, а именно:</w:t>
      </w:r>
    </w:p>
    <w:p w:rsidR="00652625" w:rsidRPr="00EA70F7" w:rsidRDefault="00652625" w:rsidP="00652625">
      <w:pPr>
        <w:numPr>
          <w:ilvl w:val="0"/>
          <w:numId w:val="3"/>
        </w:num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EA70F7">
        <w:rPr>
          <w:rStyle w:val="ab"/>
          <w:rFonts w:ascii="Times New Roman" w:hAnsi="Times New Roman"/>
          <w:b w:val="0"/>
          <w:sz w:val="24"/>
          <w:szCs w:val="24"/>
          <w:lang w:val="bg-BG"/>
        </w:rPr>
        <w:t>До пункта за мониторинг е осигурен постоянен и безопасен достъп;</w:t>
      </w:r>
    </w:p>
    <w:p w:rsidR="00652625" w:rsidRPr="00EA70F7" w:rsidRDefault="00652625" w:rsidP="00652625">
      <w:pPr>
        <w:numPr>
          <w:ilvl w:val="0"/>
          <w:numId w:val="3"/>
        </w:num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EA70F7">
        <w:rPr>
          <w:rStyle w:val="ab"/>
          <w:rFonts w:ascii="Times New Roman" w:hAnsi="Times New Roman"/>
          <w:b w:val="0"/>
          <w:sz w:val="24"/>
          <w:szCs w:val="24"/>
          <w:lang w:val="bg-BG"/>
        </w:rPr>
        <w:t>Представят се  протоколи в РИОСВ-Пловдив от проведения собствен мониторинг. От представените протоколи не са установени превишения на индивидуалните емисионни ограничения;</w:t>
      </w:r>
    </w:p>
    <w:p w:rsidR="00652625" w:rsidRPr="00EA70F7" w:rsidRDefault="00652625" w:rsidP="00652625">
      <w:pPr>
        <w:numPr>
          <w:ilvl w:val="0"/>
          <w:numId w:val="3"/>
        </w:num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EA70F7">
        <w:rPr>
          <w:rStyle w:val="ab"/>
          <w:rFonts w:ascii="Times New Roman" w:hAnsi="Times New Roman"/>
          <w:b w:val="0"/>
          <w:sz w:val="24"/>
          <w:szCs w:val="24"/>
          <w:lang w:val="bg-BG"/>
        </w:rPr>
        <w:t>Пробонабирането се извършва от акредитирана лаборатория;</w:t>
      </w:r>
    </w:p>
    <w:p w:rsidR="00652625" w:rsidRPr="00EA70F7" w:rsidRDefault="00652625" w:rsidP="00652625">
      <w:pPr>
        <w:numPr>
          <w:ilvl w:val="0"/>
          <w:numId w:val="3"/>
        </w:num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EA70F7">
        <w:rPr>
          <w:rStyle w:val="ab"/>
          <w:rFonts w:ascii="Times New Roman" w:hAnsi="Times New Roman"/>
          <w:b w:val="0"/>
          <w:sz w:val="24"/>
          <w:szCs w:val="24"/>
          <w:lang w:val="bg-BG"/>
        </w:rPr>
        <w:lastRenderedPageBreak/>
        <w:t xml:space="preserve">Представен е Доклад по </w:t>
      </w:r>
      <w:r w:rsidRPr="00EA70F7">
        <w:rPr>
          <w:rStyle w:val="ab"/>
          <w:rFonts w:ascii="Times New Roman" w:hAnsi="Times New Roman"/>
          <w:b w:val="0"/>
          <w:i/>
          <w:sz w:val="24"/>
          <w:szCs w:val="24"/>
          <w:lang w:val="bg-BG"/>
        </w:rPr>
        <w:t>чл. 48, ал.1, т.12 от Закона за водите</w:t>
      </w:r>
      <w:r w:rsidRPr="00EA70F7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 за 2025 год. в срок и копие от платежно нареждане за платена такса за заустване на пречистени отпадъчни води в БД-ИБР Пловдив.</w:t>
      </w:r>
    </w:p>
    <w:p w:rsidR="00652625" w:rsidRPr="00EA70F7" w:rsidRDefault="00652625" w:rsidP="00652625">
      <w:pPr>
        <w:ind w:left="720"/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EA70F7">
        <w:rPr>
          <w:rStyle w:val="ab"/>
          <w:rFonts w:ascii="Times New Roman" w:hAnsi="Times New Roman"/>
          <w:b w:val="0"/>
          <w:sz w:val="24"/>
          <w:szCs w:val="24"/>
          <w:lang w:val="bg-BG"/>
        </w:rPr>
        <w:tab/>
        <w:t>Обектът е включен в утвърдения списък за провеждане на мониторинг на качеството на заустваните отпадъчни води със Заповед на Министъра на околната среда и водите.</w:t>
      </w:r>
    </w:p>
    <w:p w:rsidR="00652625" w:rsidRPr="00EA70F7" w:rsidRDefault="00652625" w:rsidP="00652625">
      <w:pPr>
        <w:tabs>
          <w:tab w:val="left" w:pos="426"/>
        </w:tabs>
        <w:jc w:val="both"/>
        <w:rPr>
          <w:rFonts w:ascii="Times New Roman" w:hAnsi="Times New Roman"/>
          <w:bCs/>
          <w:lang w:val="bg-BG" w:eastAsia="bg-BG"/>
        </w:rPr>
      </w:pPr>
    </w:p>
    <w:p w:rsidR="00652625" w:rsidRPr="00EA70F7" w:rsidRDefault="00652625" w:rsidP="00652625">
      <w:pPr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EA70F7">
        <w:rPr>
          <w:rFonts w:ascii="Times New Roman" w:hAnsi="Times New Roman"/>
          <w:b/>
          <w:sz w:val="24"/>
          <w:szCs w:val="24"/>
          <w:u w:val="single"/>
          <w:lang w:val="bg-BG"/>
        </w:rPr>
        <w:t>По компонент „Атмосферен въздух“:</w:t>
      </w:r>
    </w:p>
    <w:p w:rsidR="00652625" w:rsidRPr="00EA70F7" w:rsidRDefault="00652625" w:rsidP="00652625">
      <w:pPr>
        <w:ind w:left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52625" w:rsidRPr="00EA70F7" w:rsidRDefault="00652625" w:rsidP="0065262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A70F7">
        <w:rPr>
          <w:rFonts w:ascii="Times New Roman" w:hAnsi="Times New Roman"/>
          <w:sz w:val="24"/>
          <w:szCs w:val="24"/>
          <w:lang w:val="bg-BG"/>
        </w:rPr>
        <w:t xml:space="preserve">За технологични нужди на територията на площадката са налични три броя парни котли както следва: парен котел ПКМ-12, вписан в регистъра по чл. 9г от </w:t>
      </w:r>
      <w:r w:rsidRPr="00EA70F7">
        <w:rPr>
          <w:rFonts w:ascii="Times New Roman" w:hAnsi="Times New Roman"/>
          <w:i/>
          <w:sz w:val="24"/>
          <w:szCs w:val="24"/>
          <w:lang w:val="bg-BG"/>
        </w:rPr>
        <w:t>Закона за чистотата на атмосферния въздух (ДВ</w:t>
      </w:r>
      <w:r w:rsidR="00EA70F7">
        <w:rPr>
          <w:rFonts w:ascii="Times New Roman" w:hAnsi="Times New Roman"/>
          <w:i/>
          <w:sz w:val="24"/>
          <w:szCs w:val="24"/>
          <w:lang w:val="bg-BG"/>
        </w:rPr>
        <w:t>,</w:t>
      </w:r>
      <w:r w:rsidRPr="00EA70F7">
        <w:rPr>
          <w:rFonts w:ascii="Times New Roman" w:hAnsi="Times New Roman"/>
          <w:i/>
          <w:sz w:val="24"/>
          <w:szCs w:val="24"/>
          <w:lang w:val="bg-BG"/>
        </w:rPr>
        <w:t xml:space="preserve"> бр. 45/1996 г. с посл. изм. и доп.)  (ЗЧАВ)</w:t>
      </w:r>
      <w:r w:rsidRPr="00EA70F7">
        <w:rPr>
          <w:rFonts w:ascii="Times New Roman" w:hAnsi="Times New Roman"/>
          <w:sz w:val="24"/>
          <w:szCs w:val="24"/>
          <w:lang w:val="bg-BG"/>
        </w:rPr>
        <w:t xml:space="preserve"> и притежаващ Удостоверение за регистрация №36/07.07.2025 г. – съществуваща СГИ; парен котел ICI CALDAINE </w:t>
      </w:r>
      <w:r w:rsidRPr="00EA70F7">
        <w:rPr>
          <w:rFonts w:ascii="Times New Roman" w:hAnsi="Times New Roman"/>
          <w:color w:val="FF0000"/>
          <w:sz w:val="24"/>
          <w:szCs w:val="24"/>
          <w:lang w:val="bg-BG"/>
        </w:rPr>
        <w:t>-</w:t>
      </w:r>
      <w:r w:rsidRPr="00EA70F7">
        <w:rPr>
          <w:rFonts w:ascii="Times New Roman" w:hAnsi="Times New Roman"/>
          <w:sz w:val="24"/>
          <w:szCs w:val="24"/>
          <w:lang w:val="bg-BG"/>
        </w:rPr>
        <w:t xml:space="preserve"> вписан в регистъра по чл. 9г от ЗЧАВ и притежаваща Удостоверение за регистрация №19/17.05.2023 г. – нова СГИ; парен котел ПКМ-4 с мощност 3 MW</w:t>
      </w:r>
      <w:r w:rsidR="00E308EF" w:rsidRPr="00EA70F7">
        <w:rPr>
          <w:rFonts w:ascii="Times New Roman" w:hAnsi="Times New Roman"/>
          <w:sz w:val="24"/>
          <w:szCs w:val="24"/>
          <w:lang w:val="bg-BG"/>
        </w:rPr>
        <w:t>.</w:t>
      </w:r>
      <w:r w:rsidRPr="00EA70F7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EA70F7">
        <w:rPr>
          <w:rFonts w:ascii="Times New Roman" w:hAnsi="Times New Roman"/>
          <w:sz w:val="24"/>
          <w:szCs w:val="24"/>
          <w:lang w:val="bg-BG"/>
        </w:rPr>
        <w:t xml:space="preserve">Към момента на проверката в работен режима е единствено  парен котел ICI CALDAINE. Трите парни котли са неподвижни източници на емисии в атмосферния въздух снабдени с изпускащи устройства, които са оборудвани с точки за вземане на проби. През 2026 г. в законоустановения срок е представена информация по чл. 9г, ал. 22 от ЗЧАВ за двете СГИ експлоатирани на територията на обекта. </w:t>
      </w:r>
    </w:p>
    <w:p w:rsidR="00652625" w:rsidRPr="00EA70F7" w:rsidRDefault="00652625" w:rsidP="0065262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A70F7">
        <w:rPr>
          <w:rFonts w:ascii="Times New Roman" w:hAnsi="Times New Roman"/>
          <w:sz w:val="24"/>
          <w:szCs w:val="24"/>
          <w:lang w:val="bg-BG"/>
        </w:rPr>
        <w:t xml:space="preserve">Основната дейност на дружеството – извличане на растителни масла и производство на фармацевтични продукти попада в приложение №1 на </w:t>
      </w:r>
      <w:r w:rsidRPr="00EA70F7">
        <w:rPr>
          <w:rFonts w:ascii="Times New Roman" w:hAnsi="Times New Roman"/>
          <w:i/>
          <w:sz w:val="24"/>
          <w:szCs w:val="24"/>
          <w:lang w:val="bg-BG"/>
        </w:rPr>
        <w:t>Наредба №7/2003 г. за норми за допустими емисии на летливи органични съединения, изпускани в околната среда, главно в атмосферния въздух в резултат на употребата на разтворители в определени инсталации (ДВ</w:t>
      </w:r>
      <w:r w:rsidR="00EA70F7">
        <w:rPr>
          <w:rFonts w:ascii="Times New Roman" w:hAnsi="Times New Roman"/>
          <w:i/>
          <w:sz w:val="24"/>
          <w:szCs w:val="24"/>
          <w:lang w:val="bg-BG"/>
        </w:rPr>
        <w:t>,</w:t>
      </w:r>
      <w:r w:rsidRPr="00EA70F7">
        <w:rPr>
          <w:rFonts w:ascii="Times New Roman" w:hAnsi="Times New Roman"/>
          <w:i/>
          <w:sz w:val="24"/>
          <w:szCs w:val="24"/>
          <w:lang w:val="bg-BG"/>
        </w:rPr>
        <w:t xml:space="preserve"> бр. 96/2003 г. с посл. изм. и доп.). </w:t>
      </w:r>
      <w:r w:rsidRPr="00EA70F7">
        <w:rPr>
          <w:rFonts w:ascii="Times New Roman" w:hAnsi="Times New Roman"/>
          <w:sz w:val="24"/>
          <w:szCs w:val="24"/>
          <w:lang w:val="bg-BG"/>
        </w:rPr>
        <w:t>Дружеството изпълнява задълженията си съгласно чл. 20, ал.8 от същата Наредба, като в законоустановения срок е представило Планове за управление на разтворителите за календарната 2025 г.</w:t>
      </w:r>
    </w:p>
    <w:p w:rsidR="00652625" w:rsidRPr="00EA70F7" w:rsidRDefault="00652625" w:rsidP="0065262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A70F7">
        <w:rPr>
          <w:rFonts w:ascii="Times New Roman" w:hAnsi="Times New Roman"/>
          <w:sz w:val="24"/>
          <w:szCs w:val="24"/>
          <w:lang w:val="bg-BG"/>
        </w:rPr>
        <w:t>Дружеството е оператор на оборудване попадащо в обхвата на Регламент (ЕС) 2024/573</w:t>
      </w:r>
      <w:r w:rsidR="00E308EF" w:rsidRPr="00EA70F7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EA70F7">
        <w:rPr>
          <w:rFonts w:ascii="Times New Roman" w:hAnsi="Times New Roman"/>
          <w:sz w:val="24"/>
          <w:szCs w:val="24"/>
          <w:lang w:val="bg-BG"/>
        </w:rPr>
        <w:t xml:space="preserve">За системите се представиха досиета, които се водят редовно, с последен запис от 27.03.2026 г., от лице притежаващо сертификат, издаден от Българска браншова камара по машиностроене. Системите са етикетирани. За същите е представен отчет в Информационната система за флуорсъдържащи парникови газове. Експлоатираните на обекта системи съответстват на подадените в годишния отчет за 2025 г. </w:t>
      </w:r>
    </w:p>
    <w:p w:rsidR="00652625" w:rsidRPr="00EA70F7" w:rsidRDefault="00652625" w:rsidP="0065262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A70F7">
        <w:rPr>
          <w:rFonts w:ascii="Times New Roman" w:hAnsi="Times New Roman"/>
          <w:sz w:val="24"/>
          <w:szCs w:val="24"/>
          <w:lang w:val="bg-BG"/>
        </w:rPr>
        <w:t>На територията на дружеството не се експлоатира оборудване попадащо в обхвата на Регламент (ЕС) 2024/590.</w:t>
      </w:r>
    </w:p>
    <w:p w:rsidR="00652625" w:rsidRPr="00EA70F7" w:rsidRDefault="00652625" w:rsidP="0065262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52625" w:rsidRPr="00EA70F7" w:rsidRDefault="00652625" w:rsidP="00652625">
      <w:pPr>
        <w:numPr>
          <w:ilvl w:val="0"/>
          <w:numId w:val="4"/>
        </w:numPr>
        <w:tabs>
          <w:tab w:val="left" w:pos="426"/>
        </w:tabs>
        <w:jc w:val="both"/>
        <w:rPr>
          <w:rFonts w:ascii="Times New Roman" w:hAnsi="Times New Roman"/>
          <w:bCs/>
          <w:u w:val="single"/>
          <w:lang w:val="bg-BG" w:eastAsia="bg-BG"/>
        </w:rPr>
      </w:pPr>
      <w:r w:rsidRPr="00EA70F7">
        <w:rPr>
          <w:rStyle w:val="ab"/>
          <w:rFonts w:ascii="Times New Roman" w:hAnsi="Times New Roman"/>
          <w:sz w:val="24"/>
          <w:szCs w:val="24"/>
          <w:lang w:val="bg-BG"/>
        </w:rPr>
        <w:t xml:space="preserve">По </w:t>
      </w:r>
      <w:r w:rsidRPr="00EA70F7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Фактор „Опасни химични вещества и смеси и управление на риска“ </w:t>
      </w:r>
    </w:p>
    <w:p w:rsidR="00652625" w:rsidRPr="00EA70F7" w:rsidRDefault="00652625" w:rsidP="00652625">
      <w:pPr>
        <w:tabs>
          <w:tab w:val="left" w:pos="567"/>
        </w:tabs>
        <w:jc w:val="both"/>
        <w:rPr>
          <w:rFonts w:ascii="Times New Roman" w:hAnsi="Times New Roman"/>
          <w:bCs/>
          <w:lang w:val="bg-BG" w:eastAsia="bg-BG"/>
        </w:rPr>
      </w:pPr>
    </w:p>
    <w:p w:rsidR="00652625" w:rsidRPr="00EA70F7" w:rsidRDefault="00652625" w:rsidP="00652625">
      <w:pPr>
        <w:spacing w:line="276" w:lineRule="auto"/>
        <w:ind w:firstLine="426"/>
        <w:jc w:val="both"/>
        <w:rPr>
          <w:rFonts w:ascii="Times New Roman" w:hAnsi="Times New Roman"/>
          <w:bCs/>
          <w:color w:val="121314"/>
          <w:sz w:val="24"/>
          <w:szCs w:val="24"/>
          <w:lang w:val="bg-BG"/>
        </w:rPr>
      </w:pPr>
      <w:r w:rsidRPr="00EA70F7">
        <w:rPr>
          <w:rFonts w:ascii="Times New Roman" w:hAnsi="Times New Roman"/>
          <w:bCs/>
          <w:color w:val="121314"/>
          <w:sz w:val="24"/>
          <w:szCs w:val="24"/>
          <w:lang w:val="bg-BG"/>
        </w:rPr>
        <w:t>За извършване на основната си дейност дружеството използва химични вещества и смеси, вкл. опасни – n-хексан, дизелово гориво, котелно гориво (мазут), метанол, различни натурални етерични масла, за които се представиха:</w:t>
      </w:r>
    </w:p>
    <w:p w:rsidR="00652625" w:rsidRPr="00EA70F7" w:rsidRDefault="00652625" w:rsidP="00652625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Cs/>
          <w:color w:val="121314"/>
          <w:sz w:val="24"/>
          <w:szCs w:val="24"/>
          <w:lang w:val="bg-BG"/>
        </w:rPr>
      </w:pPr>
      <w:r w:rsidRPr="00EA70F7">
        <w:rPr>
          <w:rFonts w:ascii="Times New Roman" w:hAnsi="Times New Roman"/>
          <w:bCs/>
          <w:color w:val="121314"/>
          <w:sz w:val="24"/>
          <w:szCs w:val="24"/>
          <w:lang w:val="bg-BG"/>
        </w:rPr>
        <w:t>инвентаризационен списък на използваните химични вещества и смеси;</w:t>
      </w:r>
    </w:p>
    <w:p w:rsidR="00652625" w:rsidRPr="00EA70F7" w:rsidRDefault="00652625" w:rsidP="00652625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Cs/>
          <w:color w:val="121314"/>
          <w:sz w:val="24"/>
          <w:szCs w:val="24"/>
          <w:lang w:val="bg-BG"/>
        </w:rPr>
      </w:pPr>
      <w:r w:rsidRPr="00EA70F7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заповед за отговорни лица по чл.4, т.7 от </w:t>
      </w:r>
      <w:r w:rsidRPr="00EA70F7">
        <w:rPr>
          <w:rFonts w:ascii="Times New Roman" w:hAnsi="Times New Roman"/>
          <w:bCs/>
          <w:i/>
          <w:color w:val="121314"/>
          <w:sz w:val="24"/>
          <w:szCs w:val="24"/>
          <w:lang w:val="bg-BG"/>
        </w:rPr>
        <w:t>Наредбата за реда и начина на съхранение на опасни химични вещества и смеси</w:t>
      </w:r>
      <w:r w:rsidRPr="00EA70F7">
        <w:rPr>
          <w:rFonts w:ascii="Times New Roman" w:hAnsi="Times New Roman"/>
          <w:bCs/>
          <w:color w:val="121314"/>
          <w:sz w:val="24"/>
          <w:szCs w:val="24"/>
          <w:lang w:val="bg-BG"/>
        </w:rPr>
        <w:t>;</w:t>
      </w:r>
    </w:p>
    <w:p w:rsidR="00652625" w:rsidRPr="00EA70F7" w:rsidRDefault="00652625" w:rsidP="00652625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Cs/>
          <w:color w:val="121314"/>
          <w:sz w:val="24"/>
          <w:szCs w:val="24"/>
          <w:lang w:val="bg-BG"/>
        </w:rPr>
      </w:pPr>
      <w:r w:rsidRPr="00EA70F7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 информационни листове за безопасност, </w:t>
      </w:r>
      <w:r w:rsidRPr="00EA70F7">
        <w:rPr>
          <w:rFonts w:ascii="Times New Roman" w:hAnsi="Times New Roman"/>
          <w:i/>
          <w:iCs/>
          <w:color w:val="000000"/>
          <w:sz w:val="24"/>
          <w:szCs w:val="24"/>
          <w:lang w:val="bg-BG" w:eastAsia="bg-BG"/>
        </w:rPr>
        <w:t>актуализирани във връзка с изискванията на Регламент 1907/2006</w:t>
      </w:r>
      <w:r w:rsidR="007B3E03" w:rsidRPr="00EA70F7">
        <w:rPr>
          <w:rFonts w:ascii="Times New Roman" w:hAnsi="Times New Roman"/>
          <w:i/>
          <w:iCs/>
          <w:color w:val="000000"/>
          <w:sz w:val="24"/>
          <w:szCs w:val="24"/>
          <w:lang w:val="bg-BG" w:eastAsia="bg-BG"/>
        </w:rPr>
        <w:t xml:space="preserve"> </w:t>
      </w:r>
      <w:r w:rsidRPr="00EA70F7">
        <w:rPr>
          <w:rFonts w:ascii="Times New Roman" w:hAnsi="Times New Roman"/>
          <w:i/>
          <w:iCs/>
          <w:color w:val="000000"/>
          <w:sz w:val="24"/>
          <w:szCs w:val="24"/>
          <w:lang w:val="bg-BG" w:eastAsia="bg-BG"/>
        </w:rPr>
        <w:t xml:space="preserve">(REACH) </w:t>
      </w:r>
      <w:r w:rsidR="007B3E03" w:rsidRPr="00EA70F7">
        <w:rPr>
          <w:rFonts w:ascii="Times New Roman" w:hAnsi="Times New Roman"/>
          <w:i/>
          <w:iCs/>
          <w:color w:val="000000"/>
          <w:sz w:val="24"/>
          <w:szCs w:val="24"/>
          <w:lang w:val="bg-BG" w:eastAsia="bg-BG"/>
        </w:rPr>
        <w:t>и Регламент 878/2020;</w:t>
      </w:r>
    </w:p>
    <w:p w:rsidR="00652625" w:rsidRPr="00EA70F7" w:rsidRDefault="00652625" w:rsidP="00652625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Cs/>
          <w:color w:val="121314"/>
          <w:sz w:val="24"/>
          <w:szCs w:val="24"/>
          <w:lang w:val="bg-BG"/>
        </w:rPr>
      </w:pPr>
      <w:r w:rsidRPr="00EA70F7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за използваните в производствения процес химични вещества и смеси, дружеството е изготвило и представи „Оценка за безопасността на съхранение на </w:t>
      </w:r>
      <w:r w:rsidRPr="00EA70F7">
        <w:rPr>
          <w:rFonts w:ascii="Times New Roman" w:hAnsi="Times New Roman"/>
          <w:bCs/>
          <w:color w:val="121314"/>
          <w:sz w:val="24"/>
          <w:szCs w:val="24"/>
          <w:lang w:val="bg-BG"/>
        </w:rPr>
        <w:lastRenderedPageBreak/>
        <w:t xml:space="preserve">опасни химични вещества и смеси“, изготвена на основание </w:t>
      </w:r>
      <w:r w:rsidRPr="00EA70F7">
        <w:rPr>
          <w:rFonts w:ascii="Times New Roman" w:hAnsi="Times New Roman"/>
          <w:bCs/>
          <w:i/>
          <w:color w:val="121314"/>
          <w:sz w:val="24"/>
          <w:szCs w:val="24"/>
          <w:lang w:val="bg-BG"/>
        </w:rPr>
        <w:t>ч</w:t>
      </w:r>
      <w:r w:rsidR="007B3E03" w:rsidRPr="00EA70F7">
        <w:rPr>
          <w:rFonts w:ascii="Times New Roman" w:hAnsi="Times New Roman"/>
          <w:bCs/>
          <w:i/>
          <w:color w:val="121314"/>
          <w:sz w:val="24"/>
          <w:szCs w:val="24"/>
          <w:lang w:val="bg-BG"/>
        </w:rPr>
        <w:t>л.4, т.4</w:t>
      </w:r>
      <w:r w:rsidRPr="00EA70F7">
        <w:rPr>
          <w:rFonts w:ascii="Times New Roman" w:hAnsi="Times New Roman"/>
          <w:bCs/>
          <w:i/>
          <w:color w:val="121314"/>
          <w:sz w:val="24"/>
          <w:szCs w:val="24"/>
          <w:lang w:val="bg-BG"/>
        </w:rPr>
        <w:t xml:space="preserve"> от Наредбата за реда и начина на съхранение на опасни химични вещества и смеси</w:t>
      </w:r>
      <w:r w:rsidRPr="00EA70F7">
        <w:rPr>
          <w:rFonts w:ascii="Times New Roman" w:hAnsi="Times New Roman"/>
          <w:bCs/>
          <w:color w:val="121314"/>
          <w:sz w:val="24"/>
          <w:szCs w:val="24"/>
          <w:lang w:val="bg-BG"/>
        </w:rPr>
        <w:t>, във формàта, утвърден със Заповед № РД-184/09.03.2021 г. на  министъра на околната среда и водите. Към оценката не са приложени инструкции за работа и съхранение на опасни химични вещества и смеси и програма за обучение за персонала с опасни химични вещества и смеси;</w:t>
      </w:r>
    </w:p>
    <w:p w:rsidR="00652625" w:rsidRPr="00EA70F7" w:rsidRDefault="00652625" w:rsidP="00652625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Cs/>
          <w:color w:val="121314"/>
          <w:sz w:val="24"/>
          <w:szCs w:val="24"/>
          <w:lang w:val="bg-BG"/>
        </w:rPr>
      </w:pPr>
      <w:r w:rsidRPr="00EA70F7">
        <w:rPr>
          <w:rFonts w:ascii="Times New Roman" w:hAnsi="Times New Roman"/>
          <w:iCs/>
          <w:color w:val="000000"/>
          <w:sz w:val="24"/>
          <w:szCs w:val="24"/>
          <w:lang w:val="bg-BG" w:eastAsia="bg-BG"/>
        </w:rPr>
        <w:t>При извършения оглед на складово помещение за съхранение на химични вещества и смеси се констатира, че ОХВС се съхраняват в резервоари, с необходима обваловка. Натуралните масла се съхраняват в обособени самостоятелни помещения  с ограничен достъп, без връзка с канализационната система на площадката, с добра вентилация;</w:t>
      </w:r>
    </w:p>
    <w:p w:rsidR="00652625" w:rsidRPr="00EA70F7" w:rsidRDefault="00652625" w:rsidP="00652625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Cs/>
          <w:color w:val="121314"/>
          <w:sz w:val="24"/>
          <w:szCs w:val="24"/>
          <w:lang w:val="bg-BG"/>
        </w:rPr>
      </w:pPr>
      <w:r w:rsidRPr="00EA70F7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>За наличните опасни химични вещества, включени в приложение№3 на ЗООС (метанол, дизелово гориво, котелно гориво и n-хексан) не е представен доклад за класификация по чл. 103. ал. 1 от ЗООС;</w:t>
      </w:r>
    </w:p>
    <w:p w:rsidR="00652625" w:rsidRPr="00EA70F7" w:rsidRDefault="00652625" w:rsidP="00652625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Cs/>
          <w:color w:val="121314"/>
          <w:sz w:val="24"/>
          <w:szCs w:val="24"/>
          <w:lang w:val="bg-BG"/>
        </w:rPr>
      </w:pPr>
      <w:r w:rsidRPr="00EA70F7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 xml:space="preserve">Дружеството е извършило същинска регистрация съгласно Регламент </w:t>
      </w:r>
      <w:r w:rsidR="007B3E03" w:rsidRPr="00EA70F7">
        <w:rPr>
          <w:rFonts w:ascii="Times New Roman" w:hAnsi="Times New Roman"/>
          <w:i/>
          <w:iCs/>
          <w:color w:val="000000"/>
          <w:sz w:val="24"/>
          <w:szCs w:val="24"/>
          <w:lang w:val="bg-BG" w:eastAsia="bg-BG"/>
        </w:rPr>
        <w:t xml:space="preserve">1907/2006 (REACH) </w:t>
      </w:r>
      <w:r w:rsidRPr="00EA70F7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 xml:space="preserve"> за производство на лавандулово масло над 1 тон/годишно, чрез своя търговска фирма „Гален Н“ ЕООД;</w:t>
      </w:r>
    </w:p>
    <w:p w:rsidR="00652625" w:rsidRPr="00EA70F7" w:rsidRDefault="00652625" w:rsidP="00652625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Cs/>
          <w:color w:val="121314"/>
          <w:sz w:val="24"/>
          <w:szCs w:val="24"/>
          <w:lang w:val="bg-BG"/>
        </w:rPr>
      </w:pPr>
      <w:r w:rsidRPr="00EA70F7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>Дружеството се явява „производител“ и „потребител надолу по веригата“</w:t>
      </w:r>
      <w:r w:rsidR="007B3E03" w:rsidRPr="00EA70F7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 xml:space="preserve"> по смисъла на Регламент </w:t>
      </w:r>
      <w:r w:rsidR="007B3E03" w:rsidRPr="00EA70F7">
        <w:rPr>
          <w:rFonts w:ascii="Times New Roman" w:hAnsi="Times New Roman"/>
          <w:i/>
          <w:iCs/>
          <w:color w:val="000000"/>
          <w:sz w:val="24"/>
          <w:szCs w:val="24"/>
          <w:lang w:val="bg-BG" w:eastAsia="bg-BG"/>
        </w:rPr>
        <w:t>1907/2006 (REACH)</w:t>
      </w:r>
      <w:r w:rsidR="007B3E03" w:rsidRPr="00EA70F7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>;</w:t>
      </w:r>
    </w:p>
    <w:p w:rsidR="00652625" w:rsidRPr="00EA70F7" w:rsidRDefault="00652625" w:rsidP="00652625">
      <w:pPr>
        <w:tabs>
          <w:tab w:val="left" w:pos="426"/>
        </w:tabs>
        <w:jc w:val="both"/>
        <w:rPr>
          <w:rFonts w:ascii="Times New Roman" w:hAnsi="Times New Roman"/>
          <w:bCs/>
          <w:lang w:val="bg-BG" w:eastAsia="bg-BG"/>
        </w:rPr>
      </w:pPr>
      <w:r w:rsidRPr="00EA70F7">
        <w:rPr>
          <w:rFonts w:ascii="Times New Roman" w:hAnsi="Times New Roman"/>
          <w:bCs/>
          <w:lang w:val="bg-BG" w:eastAsia="bg-BG"/>
        </w:rPr>
        <w:tab/>
      </w:r>
    </w:p>
    <w:p w:rsidR="00652625" w:rsidRPr="00EA70F7" w:rsidRDefault="00652625" w:rsidP="00652625">
      <w:pPr>
        <w:tabs>
          <w:tab w:val="left" w:pos="567"/>
        </w:tabs>
        <w:jc w:val="both"/>
        <w:rPr>
          <w:rFonts w:ascii="Times New Roman" w:hAnsi="Times New Roman"/>
          <w:bCs/>
          <w:lang w:val="bg-BG" w:eastAsia="bg-BG"/>
        </w:rPr>
      </w:pPr>
    </w:p>
    <w:p w:rsidR="00652625" w:rsidRPr="00EA70F7" w:rsidRDefault="00652625" w:rsidP="00652625">
      <w:pPr>
        <w:tabs>
          <w:tab w:val="left" w:pos="567"/>
        </w:tabs>
        <w:jc w:val="both"/>
        <w:rPr>
          <w:rFonts w:ascii="Times New Roman" w:hAnsi="Times New Roman"/>
          <w:bCs/>
          <w:lang w:val="bg-BG" w:eastAsia="bg-BG"/>
        </w:rPr>
      </w:pPr>
    </w:p>
    <w:p w:rsidR="00652625" w:rsidRPr="00EA70F7" w:rsidRDefault="00652625" w:rsidP="00652625">
      <w:pPr>
        <w:tabs>
          <w:tab w:val="left" w:pos="567"/>
        </w:tabs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EA70F7">
        <w:rPr>
          <w:rFonts w:ascii="Times New Roman" w:hAnsi="Times New Roman"/>
          <w:b/>
          <w:bCs/>
          <w:iCs/>
          <w:sz w:val="24"/>
          <w:szCs w:val="24"/>
          <w:lang w:val="bg-BG" w:eastAsia="bg-BG"/>
        </w:rPr>
        <w:t xml:space="preserve">IV. Предписания, срокове за изпълнение, отговорници: </w:t>
      </w:r>
    </w:p>
    <w:p w:rsidR="00652625" w:rsidRPr="00EA70F7" w:rsidRDefault="00652625" w:rsidP="00652625">
      <w:pPr>
        <w:tabs>
          <w:tab w:val="left" w:pos="567"/>
        </w:tabs>
        <w:jc w:val="both"/>
        <w:rPr>
          <w:rFonts w:ascii="Times New Roman" w:hAnsi="Times New Roman"/>
          <w:bCs/>
          <w:lang w:val="bg-BG" w:eastAsia="bg-BG"/>
        </w:rPr>
      </w:pPr>
      <w:r w:rsidRPr="00EA70F7">
        <w:rPr>
          <w:rFonts w:ascii="Times New Roman" w:hAnsi="Times New Roman"/>
          <w:bCs/>
          <w:sz w:val="24"/>
          <w:szCs w:val="24"/>
          <w:lang w:val="bg-BG" w:eastAsia="bg-BG"/>
        </w:rPr>
        <w:tab/>
      </w:r>
    </w:p>
    <w:p w:rsidR="00652625" w:rsidRDefault="00672CC6" w:rsidP="00E92AA3">
      <w:p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  <w:r>
        <w:rPr>
          <w:rFonts w:ascii="Times New Roman" w:hAnsi="Times New Roman"/>
          <w:bCs/>
          <w:sz w:val="24"/>
          <w:szCs w:val="24"/>
          <w:lang w:val="bg-BG" w:eastAsia="bg-BG"/>
        </w:rPr>
        <w:t>Дадени са предписания, на които ще се направи последващ контрол.</w:t>
      </w:r>
    </w:p>
    <w:p w:rsidR="00672CC6" w:rsidRPr="00027AEC" w:rsidRDefault="00672CC6" w:rsidP="00E92AA3">
      <w:pPr>
        <w:tabs>
          <w:tab w:val="left" w:pos="426"/>
        </w:tabs>
        <w:jc w:val="both"/>
        <w:rPr>
          <w:rFonts w:ascii="Times New Roman" w:hAnsi="Times New Roman"/>
          <w:bCs/>
          <w:lang w:val="bg-BG"/>
        </w:rPr>
      </w:pPr>
    </w:p>
    <w:p w:rsidR="00652625" w:rsidRPr="00EA70F7" w:rsidRDefault="00652625" w:rsidP="00652625">
      <w:pPr>
        <w:jc w:val="both"/>
        <w:textAlignment w:val="auto"/>
        <w:rPr>
          <w:rFonts w:ascii="Times New Roman" w:hAnsi="Times New Roman"/>
          <w:b/>
          <w:bCs/>
          <w:iCs/>
          <w:sz w:val="24"/>
          <w:szCs w:val="24"/>
          <w:lang w:val="bg-BG"/>
        </w:rPr>
      </w:pPr>
      <w:r w:rsidRPr="00EA70F7">
        <w:rPr>
          <w:rFonts w:ascii="Times New Roman" w:hAnsi="Times New Roman"/>
          <w:b/>
          <w:bCs/>
          <w:iCs/>
          <w:sz w:val="24"/>
          <w:szCs w:val="24"/>
          <w:lang w:val="bg-BG"/>
        </w:rPr>
        <w:t>V. Съответствие, последващ контрол</w:t>
      </w:r>
    </w:p>
    <w:p w:rsidR="00652625" w:rsidRPr="00EA70F7" w:rsidRDefault="00652625" w:rsidP="00652625">
      <w:pPr>
        <w:pStyle w:val="CharChar"/>
        <w:spacing w:line="276" w:lineRule="auto"/>
        <w:jc w:val="both"/>
        <w:rPr>
          <w:rFonts w:ascii="Times New Roman" w:hAnsi="Times New Roman"/>
          <w:bCs/>
          <w:iCs/>
          <w:color w:val="121314"/>
          <w:sz w:val="20"/>
          <w:szCs w:val="20"/>
          <w:lang w:val="bg-BG"/>
        </w:rPr>
      </w:pPr>
      <w:r w:rsidRPr="00EA70F7">
        <w:rPr>
          <w:rFonts w:ascii="Times New Roman" w:hAnsi="Times New Roman"/>
          <w:bCs/>
          <w:iCs/>
          <w:color w:val="121314"/>
          <w:lang w:val="bg-BG"/>
        </w:rPr>
        <w:tab/>
      </w:r>
    </w:p>
    <w:p w:rsidR="00027AEC" w:rsidRPr="009E7E93" w:rsidRDefault="00652625" w:rsidP="00FA7E46">
      <w:pPr>
        <w:spacing w:line="276" w:lineRule="auto"/>
        <w:ind w:firstLine="720"/>
        <w:jc w:val="both"/>
        <w:rPr>
          <w:rFonts w:ascii="Times New Roman" w:hAnsi="Times New Roman"/>
          <w:bCs/>
          <w:color w:val="FF0000"/>
          <w:sz w:val="24"/>
          <w:szCs w:val="24"/>
          <w:lang w:val="bg-BG" w:eastAsia="bg-BG"/>
        </w:rPr>
      </w:pPr>
      <w:r w:rsidRPr="00027AEC">
        <w:rPr>
          <w:rFonts w:ascii="Times New Roman" w:hAnsi="Times New Roman"/>
          <w:bCs/>
          <w:iCs/>
          <w:sz w:val="24"/>
          <w:szCs w:val="24"/>
          <w:lang w:val="bg-BG"/>
        </w:rPr>
        <w:t>При извършената проверка не са установени нарушения</w:t>
      </w:r>
      <w:r w:rsidRPr="00027AEC">
        <w:rPr>
          <w:rFonts w:ascii="Times New Roman" w:hAnsi="Times New Roman"/>
          <w:sz w:val="24"/>
          <w:szCs w:val="24"/>
          <w:lang w:val="bg-BG"/>
        </w:rPr>
        <w:t xml:space="preserve"> на екологичното законодателство по про</w:t>
      </w:r>
      <w:r w:rsidR="00FA7E46">
        <w:rPr>
          <w:rFonts w:ascii="Times New Roman" w:hAnsi="Times New Roman"/>
          <w:sz w:val="24"/>
          <w:szCs w:val="24"/>
          <w:lang w:val="bg-BG"/>
        </w:rPr>
        <w:t>веряваните компоненти и фактори</w:t>
      </w:r>
      <w:r w:rsidR="00AB5A5F">
        <w:rPr>
          <w:rFonts w:ascii="Times New Roman" w:hAnsi="Times New Roman"/>
          <w:sz w:val="24"/>
          <w:szCs w:val="24"/>
          <w:lang w:val="bg-BG"/>
        </w:rPr>
        <w:t>.</w:t>
      </w:r>
    </w:p>
    <w:p w:rsidR="00E83C15" w:rsidRPr="00EA70F7" w:rsidRDefault="00027AEC" w:rsidP="00254D0B">
      <w:pPr>
        <w:pStyle w:val="a6"/>
        <w:rPr>
          <w:sz w:val="24"/>
          <w:szCs w:val="24"/>
        </w:rPr>
      </w:pPr>
      <w:r>
        <w:rPr>
          <w:sz w:val="24"/>
          <w:szCs w:val="24"/>
        </w:rPr>
        <w:tab/>
      </w:r>
    </w:p>
    <w:p w:rsidR="00E83C15" w:rsidRPr="00EA70F7" w:rsidRDefault="00E83C15" w:rsidP="00254D0B">
      <w:pPr>
        <w:pStyle w:val="a6"/>
        <w:rPr>
          <w:sz w:val="24"/>
          <w:szCs w:val="24"/>
        </w:rPr>
      </w:pPr>
    </w:p>
    <w:p w:rsidR="00E83C15" w:rsidRPr="00EA70F7" w:rsidRDefault="00E83C15" w:rsidP="00254D0B">
      <w:pPr>
        <w:pStyle w:val="a6"/>
        <w:rPr>
          <w:sz w:val="24"/>
          <w:szCs w:val="24"/>
        </w:rPr>
      </w:pPr>
    </w:p>
    <w:p w:rsidR="00E83C15" w:rsidRPr="00EA70F7" w:rsidRDefault="00E83C15" w:rsidP="00254D0B">
      <w:pPr>
        <w:pStyle w:val="a6"/>
        <w:rPr>
          <w:sz w:val="24"/>
          <w:szCs w:val="24"/>
        </w:rPr>
      </w:pPr>
    </w:p>
    <w:p w:rsidR="00904200" w:rsidRPr="00EA70F7" w:rsidRDefault="00904200" w:rsidP="003E301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904200" w:rsidRPr="00EA70F7" w:rsidSect="00E522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567" w:left="1701" w:header="124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394" w:rsidRDefault="00A02394">
      <w:r>
        <w:separator/>
      </w:r>
    </w:p>
  </w:endnote>
  <w:endnote w:type="continuationSeparator" w:id="0">
    <w:p w:rsidR="00A02394" w:rsidRDefault="00A0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434" w:rsidRDefault="0089143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20" w:rsidRDefault="00B750E3" w:rsidP="00254E20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259080</wp:posOffset>
              </wp:positionH>
              <wp:positionV relativeFrom="paragraph">
                <wp:posOffset>28575</wp:posOffset>
              </wp:positionV>
              <wp:extent cx="447675" cy="473075"/>
              <wp:effectExtent l="0" t="0" r="0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473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B750E3" w:rsidP="00220177">
                          <w:pPr>
                            <w:ind w:left="-142"/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417830" cy="374650"/>
                                <wp:effectExtent l="0" t="0" r="0" b="0"/>
                                <wp:docPr id="6" name="Картина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7830" cy="374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20.4pt;margin-top:2.25pt;width:35.25pt;height:3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" strokecolor="white">
              <v:textbox style="mso-fit-shape-to-text:t">
                <w:txbxContent>
                  <w:p w:rsidR="0089514A" w:rsidRDefault="00B750E3" w:rsidP="00220177">
                    <w:pPr>
                      <w:ind w:left="-142"/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417830" cy="374650"/>
                          <wp:effectExtent l="0" t="0" r="0" b="0"/>
                          <wp:docPr id="6" name="Картина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7830" cy="374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       </w:t>
    </w:r>
    <w:r w:rsidR="00254E20" w:rsidRPr="008F4D94">
      <w:rPr>
        <w:sz w:val="16"/>
        <w:szCs w:val="16"/>
        <w:lang w:val="ru-RU"/>
      </w:rPr>
      <w:t>4000</w:t>
    </w:r>
    <w:r w:rsidR="00254E20" w:rsidRPr="00AA60B8">
      <w:rPr>
        <w:sz w:val="16"/>
        <w:szCs w:val="16"/>
        <w:lang w:val="ru-RU"/>
      </w:rPr>
      <w:t xml:space="preserve">, </w:t>
    </w:r>
    <w:r w:rsidR="00254E20" w:rsidRPr="008F4D94">
      <w:rPr>
        <w:sz w:val="16"/>
        <w:szCs w:val="16"/>
        <w:lang w:val="ru-RU"/>
      </w:rPr>
      <w:t>гр. Пловдив</w:t>
    </w:r>
    <w:r w:rsidR="00254E20" w:rsidRPr="00AF0D98">
      <w:rPr>
        <w:sz w:val="16"/>
        <w:szCs w:val="16"/>
        <w:lang w:val="ru-RU"/>
      </w:rPr>
      <w:t>,</w:t>
    </w:r>
    <w:r w:rsidR="00254E20" w:rsidRPr="008F4D94">
      <w:rPr>
        <w:sz w:val="16"/>
        <w:szCs w:val="16"/>
        <w:lang w:val="ru-RU"/>
      </w:rPr>
      <w:t xml:space="preserve">  бул. “Марица” №122, тел.,факс 032</w:t>
    </w:r>
    <w:r w:rsidR="00254E20">
      <w:rPr>
        <w:sz w:val="16"/>
        <w:szCs w:val="16"/>
        <w:lang w:val="ru-RU"/>
      </w:rPr>
      <w:t xml:space="preserve"> 628994</w:t>
    </w:r>
    <w:r w:rsidR="007129C8">
      <w:rPr>
        <w:sz w:val="16"/>
        <w:szCs w:val="16"/>
        <w:lang w:val="ru-RU"/>
      </w:rPr>
      <w:t xml:space="preserve"> в. 101</w:t>
    </w:r>
  </w:p>
  <w:p w:rsidR="00254E20" w:rsidRPr="001F1253" w:rsidRDefault="00254E20" w:rsidP="00254E20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 xml:space="preserve"> </w:t>
    </w:r>
    <w:r>
      <w:rPr>
        <w:sz w:val="16"/>
        <w:szCs w:val="16"/>
        <w:lang w:val="ru-RU"/>
      </w:rPr>
      <w:t>643</w:t>
    </w:r>
    <w:r w:rsidRPr="008F4D94">
      <w:rPr>
        <w:sz w:val="16"/>
        <w:szCs w:val="16"/>
        <w:lang w:val="ru-RU"/>
      </w:rPr>
      <w:t xml:space="preserve">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>
      <w:rPr>
        <w:sz w:val="16"/>
        <w:szCs w:val="16"/>
        <w:lang w:val="ru-RU"/>
      </w:rPr>
      <w:t xml:space="preserve"> </w:t>
    </w:r>
    <w:r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Pr="00C53455">
      <w:rPr>
        <w:sz w:val="16"/>
        <w:szCs w:val="16"/>
      </w:rPr>
      <w:t>https://</w:t>
    </w:r>
    <w:r w:rsidRPr="00B373AA">
      <w:rPr>
        <w:sz w:val="16"/>
        <w:szCs w:val="16"/>
        <w:lang w:val="ru-RU"/>
      </w:rPr>
      <w:t>plovdiv.riew.gov.bg</w:t>
    </w:r>
  </w:p>
  <w:p w:rsidR="0089514A" w:rsidRDefault="0089514A" w:rsidP="00254E20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lang w:val="bg-BG"/>
      </w:rPr>
    </w:pPr>
  </w:p>
  <w:p w:rsidR="0072407F" w:rsidRPr="00E5226D" w:rsidRDefault="00E5226D" w:rsidP="003765B5">
    <w:pPr>
      <w:pStyle w:val="a4"/>
      <w:jc w:val="right"/>
      <w:rPr>
        <w:szCs w:val="16"/>
      </w:rPr>
    </w:pPr>
    <w:r>
      <w:rPr>
        <w:szCs w:val="16"/>
        <w:lang w:val="ru-RU"/>
      </w:rPr>
      <w:fldChar w:fldCharType="begin"/>
    </w:r>
    <w:r>
      <w:rPr>
        <w:szCs w:val="16"/>
        <w:lang w:val="ru-RU"/>
      </w:rPr>
      <w:instrText xml:space="preserve"> PAGE  \* Arabic  \* MERGEFORMAT </w:instrText>
    </w:r>
    <w:r>
      <w:rPr>
        <w:szCs w:val="16"/>
        <w:lang w:val="ru-RU"/>
      </w:rPr>
      <w:fldChar w:fldCharType="separate"/>
    </w:r>
    <w:r w:rsidR="00AD0089">
      <w:rPr>
        <w:noProof/>
        <w:szCs w:val="16"/>
        <w:lang w:val="ru-RU"/>
      </w:rPr>
      <w:t>4</w:t>
    </w:r>
    <w:r>
      <w:rPr>
        <w:szCs w:val="16"/>
        <w:lang w:val="ru-RU"/>
      </w:rPr>
      <w:fldChar w:fldCharType="end"/>
    </w:r>
    <w:r>
      <w:rPr>
        <w:szCs w:val="16"/>
      </w:rPr>
      <w:t>/</w:t>
    </w:r>
    <w:r>
      <w:rPr>
        <w:szCs w:val="16"/>
      </w:rPr>
      <w:fldChar w:fldCharType="begin"/>
    </w:r>
    <w:r>
      <w:rPr>
        <w:szCs w:val="16"/>
      </w:rPr>
      <w:instrText xml:space="preserve"> NUMPAGES  \* Arabic  \* MERGEFORMAT </w:instrText>
    </w:r>
    <w:r>
      <w:rPr>
        <w:szCs w:val="16"/>
      </w:rPr>
      <w:fldChar w:fldCharType="separate"/>
    </w:r>
    <w:r w:rsidR="00AD0089">
      <w:rPr>
        <w:noProof/>
        <w:szCs w:val="16"/>
      </w:rPr>
      <w:t>4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20" w:rsidRDefault="00B750E3" w:rsidP="00254E20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28575</wp:posOffset>
              </wp:positionV>
              <wp:extent cx="554990" cy="473075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990" cy="473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B750E3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410210" cy="374650"/>
                                <wp:effectExtent l="0" t="0" r="0" b="0"/>
                                <wp:docPr id="5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0210" cy="374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.25pt;margin-top:2.25pt;width:43.7pt;height:3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" strokecolor="white">
              <v:textbox style="mso-fit-shape-to-text:t">
                <w:txbxContent>
                  <w:p w:rsidR="0089514A" w:rsidRDefault="00B750E3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410210" cy="374650"/>
                          <wp:effectExtent l="0" t="0" r="0" b="0"/>
                          <wp:docPr id="5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0210" cy="374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       </w:t>
    </w:r>
    <w:r w:rsidR="00254E20" w:rsidRPr="008F4D94">
      <w:rPr>
        <w:sz w:val="16"/>
        <w:szCs w:val="16"/>
        <w:lang w:val="ru-RU"/>
      </w:rPr>
      <w:t>4000</w:t>
    </w:r>
    <w:r w:rsidR="00254E20" w:rsidRPr="00AA60B8">
      <w:rPr>
        <w:sz w:val="16"/>
        <w:szCs w:val="16"/>
        <w:lang w:val="ru-RU"/>
      </w:rPr>
      <w:t xml:space="preserve">, </w:t>
    </w:r>
    <w:r w:rsidR="00254E20" w:rsidRPr="008F4D94">
      <w:rPr>
        <w:sz w:val="16"/>
        <w:szCs w:val="16"/>
        <w:lang w:val="ru-RU"/>
      </w:rPr>
      <w:t>гр. Пловдив</w:t>
    </w:r>
    <w:r w:rsidR="00254E20" w:rsidRPr="00AF0D98">
      <w:rPr>
        <w:sz w:val="16"/>
        <w:szCs w:val="16"/>
        <w:lang w:val="ru-RU"/>
      </w:rPr>
      <w:t>,</w:t>
    </w:r>
    <w:r w:rsidR="00254E20" w:rsidRPr="008F4D94">
      <w:rPr>
        <w:sz w:val="16"/>
        <w:szCs w:val="16"/>
        <w:lang w:val="ru-RU"/>
      </w:rPr>
      <w:t xml:space="preserve">  бул. “Марица” №122, тел.,факс 032</w:t>
    </w:r>
    <w:r w:rsidR="00254E20">
      <w:rPr>
        <w:sz w:val="16"/>
        <w:szCs w:val="16"/>
        <w:lang w:val="ru-RU"/>
      </w:rPr>
      <w:t xml:space="preserve"> 628994</w:t>
    </w:r>
    <w:r w:rsidR="007129C8">
      <w:rPr>
        <w:sz w:val="16"/>
        <w:szCs w:val="16"/>
        <w:lang w:val="ru-RU"/>
      </w:rPr>
      <w:t xml:space="preserve"> в. 101</w:t>
    </w:r>
  </w:p>
  <w:p w:rsidR="00254E20" w:rsidRPr="001F1253" w:rsidRDefault="00254E20" w:rsidP="00254E20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 xml:space="preserve"> </w:t>
    </w:r>
    <w:r>
      <w:rPr>
        <w:sz w:val="16"/>
        <w:szCs w:val="16"/>
        <w:lang w:val="ru-RU"/>
      </w:rPr>
      <w:t>643</w:t>
    </w:r>
    <w:r w:rsidRPr="008F4D94">
      <w:rPr>
        <w:sz w:val="16"/>
        <w:szCs w:val="16"/>
        <w:lang w:val="ru-RU"/>
      </w:rPr>
      <w:t xml:space="preserve">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>
      <w:rPr>
        <w:sz w:val="16"/>
        <w:szCs w:val="16"/>
        <w:lang w:val="ru-RU"/>
      </w:rPr>
      <w:t xml:space="preserve"> </w:t>
    </w:r>
    <w:r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Pr="00C53455">
      <w:rPr>
        <w:sz w:val="16"/>
        <w:szCs w:val="16"/>
      </w:rPr>
      <w:t>https://</w:t>
    </w:r>
    <w:r w:rsidRPr="00B373AA">
      <w:rPr>
        <w:sz w:val="16"/>
        <w:szCs w:val="16"/>
        <w:lang w:val="ru-RU"/>
      </w:rPr>
      <w:t>plovdiv.riew.gov.bg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394" w:rsidRDefault="00A02394">
      <w:r>
        <w:separator/>
      </w:r>
    </w:p>
  </w:footnote>
  <w:footnote w:type="continuationSeparator" w:id="0">
    <w:p w:rsidR="00A02394" w:rsidRDefault="00A0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434" w:rsidRDefault="008914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434" w:rsidRDefault="0089143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9A" w:rsidRPr="005B69F7" w:rsidRDefault="00B750E3" w:rsidP="00B76562">
    <w:pPr>
      <w:pStyle w:val="2"/>
      <w:jc w:val="center"/>
      <w:rPr>
        <w:rStyle w:val="a8"/>
        <w:sz w:val="2"/>
        <w:szCs w:val="2"/>
      </w:rPr>
    </w:pPr>
    <w:r w:rsidRPr="005B69F7">
      <w:rPr>
        <w:rStyle w:val="a8"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0" b="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B9A" w:rsidRPr="005B69F7" w:rsidRDefault="00B750E3" w:rsidP="00891434">
    <w:pPr>
      <w:pStyle w:val="1"/>
      <w:framePr w:w="0" w:hRule="auto" w:wrap="auto" w:vAnchor="margin" w:hAnchor="text" w:xAlign="left" w:yAlign="inline"/>
      <w:tabs>
        <w:tab w:val="left" w:pos="993"/>
      </w:tabs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a8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685165</wp:posOffset>
              </wp:positionH>
              <wp:positionV relativeFrom="paragraph">
                <wp:posOffset>72390</wp:posOffset>
              </wp:positionV>
              <wp:extent cx="0" cy="612140"/>
              <wp:effectExtent l="0" t="0" r="0" b="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A0F02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95pt;margin-top:5.7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L0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"/>
          </w:pict>
        </mc:Fallback>
      </mc:AlternateConten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891434" w:rsidRDefault="006B0B9A" w:rsidP="00891434">
    <w:pPr>
      <w:pStyle w:val="1"/>
      <w:framePr w:w="0" w:hRule="auto" w:wrap="auto" w:vAnchor="margin" w:hAnchor="text" w:xAlign="left" w:yAlign="inline"/>
      <w:tabs>
        <w:tab w:val="left" w:pos="993"/>
      </w:tabs>
      <w:jc w:val="left"/>
      <w:rPr>
        <w:rFonts w:ascii="Helen Bg Condensed" w:hAnsi="Helen Bg Condensed"/>
        <w:spacing w:val="40"/>
        <w:sz w:val="28"/>
        <w:szCs w:val="28"/>
      </w:rPr>
    </w:pP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B750E3" w:rsidRPr="00B76562">
      <w:rPr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F6F9E43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" o:allowincell="f"/>
          </w:pict>
        </mc:Fallback>
      </mc:AlternateContent>
    </w:r>
    <w:r w:rsidR="00C76288"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</w:p>
  <w:p w:rsidR="00936425" w:rsidRPr="001C6993" w:rsidRDefault="00D93AB6" w:rsidP="00891434">
    <w:pPr>
      <w:pStyle w:val="1"/>
      <w:framePr w:w="0" w:hRule="auto" w:wrap="auto" w:vAnchor="margin" w:hAnchor="text" w:xAlign="left" w:yAlign="inline"/>
      <w:tabs>
        <w:tab w:val="left" w:pos="993"/>
      </w:tabs>
      <w:jc w:val="left"/>
      <w:rPr>
        <w:rFonts w:ascii="Helen Bg Condensed" w:hAnsi="Helen Bg Condensed"/>
        <w:spacing w:val="40"/>
        <w:sz w:val="20"/>
        <w:lang w:val="ru-RU"/>
      </w:rPr>
    </w:pPr>
    <w:r w:rsidRPr="001C6993">
      <w:rPr>
        <w:rFonts w:ascii="Helen Bg Condensed" w:hAnsi="Helen Bg Condensed"/>
        <w:b w:val="0"/>
        <w:spacing w:val="40"/>
        <w:sz w:val="20"/>
      </w:rPr>
      <w:t>Регионална инспекция</w:t>
    </w:r>
    <w:r w:rsidR="001C6993" w:rsidRPr="001C6993">
      <w:rPr>
        <w:rFonts w:ascii="Helen Bg Condensed" w:hAnsi="Helen Bg Condensed"/>
        <w:b w:val="0"/>
        <w:spacing w:val="40"/>
        <w:sz w:val="20"/>
      </w:rPr>
      <w:t xml:space="preserve"> по околната среда и водите</w:t>
    </w:r>
    <w:r w:rsidRPr="001C6993">
      <w:rPr>
        <w:rFonts w:ascii="Helen Bg Condensed" w:hAnsi="Helen Bg Condensed"/>
        <w:b w:val="0"/>
        <w:spacing w:val="40"/>
        <w:sz w:val="20"/>
      </w:rPr>
      <w:t xml:space="preserve"> - Пловдив</w:t>
    </w:r>
  </w:p>
  <w:p w:rsidR="00ED1377" w:rsidRPr="00ED1377" w:rsidRDefault="00ED1377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5C49"/>
    <w:multiLevelType w:val="hybridMultilevel"/>
    <w:tmpl w:val="C2BA11A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7402D"/>
    <w:multiLevelType w:val="hybridMultilevel"/>
    <w:tmpl w:val="B17C87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0080C"/>
    <w:multiLevelType w:val="hybridMultilevel"/>
    <w:tmpl w:val="2DA2E972"/>
    <w:lvl w:ilvl="0" w:tplc="3E9C5FBA">
      <w:start w:val="2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539D5"/>
    <w:multiLevelType w:val="hybridMultilevel"/>
    <w:tmpl w:val="E79275DC"/>
    <w:lvl w:ilvl="0" w:tplc="6CCE85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1571B"/>
    <w:multiLevelType w:val="hybridMultilevel"/>
    <w:tmpl w:val="5D6EE1D8"/>
    <w:lvl w:ilvl="0" w:tplc="0B2AB2AE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27AEC"/>
    <w:rsid w:val="000415D7"/>
    <w:rsid w:val="00066AA2"/>
    <w:rsid w:val="001073F0"/>
    <w:rsid w:val="001149EF"/>
    <w:rsid w:val="00153AB0"/>
    <w:rsid w:val="00157D1E"/>
    <w:rsid w:val="001945A3"/>
    <w:rsid w:val="001B02F9"/>
    <w:rsid w:val="001B170D"/>
    <w:rsid w:val="001B2BEB"/>
    <w:rsid w:val="001B4BA5"/>
    <w:rsid w:val="001C5702"/>
    <w:rsid w:val="001C6903"/>
    <w:rsid w:val="001C6993"/>
    <w:rsid w:val="001C7F59"/>
    <w:rsid w:val="001E10FE"/>
    <w:rsid w:val="001F1253"/>
    <w:rsid w:val="001F3635"/>
    <w:rsid w:val="001F7E5D"/>
    <w:rsid w:val="0020653E"/>
    <w:rsid w:val="00220177"/>
    <w:rsid w:val="00233451"/>
    <w:rsid w:val="0024120B"/>
    <w:rsid w:val="002501B0"/>
    <w:rsid w:val="00254D0B"/>
    <w:rsid w:val="00254E20"/>
    <w:rsid w:val="00266D04"/>
    <w:rsid w:val="002B7809"/>
    <w:rsid w:val="002C252C"/>
    <w:rsid w:val="002D24A0"/>
    <w:rsid w:val="002E25EF"/>
    <w:rsid w:val="002F0262"/>
    <w:rsid w:val="003106F6"/>
    <w:rsid w:val="00324274"/>
    <w:rsid w:val="0034511F"/>
    <w:rsid w:val="00351BBE"/>
    <w:rsid w:val="003765B5"/>
    <w:rsid w:val="003A108C"/>
    <w:rsid w:val="003D295E"/>
    <w:rsid w:val="003E301F"/>
    <w:rsid w:val="003E63BF"/>
    <w:rsid w:val="003E7EBA"/>
    <w:rsid w:val="00421337"/>
    <w:rsid w:val="00434C12"/>
    <w:rsid w:val="00442A73"/>
    <w:rsid w:val="004439B6"/>
    <w:rsid w:val="00446795"/>
    <w:rsid w:val="004470DB"/>
    <w:rsid w:val="00462B4F"/>
    <w:rsid w:val="00462ED5"/>
    <w:rsid w:val="004802A4"/>
    <w:rsid w:val="004B7D22"/>
    <w:rsid w:val="004C3144"/>
    <w:rsid w:val="004F765C"/>
    <w:rsid w:val="00516DAD"/>
    <w:rsid w:val="00533152"/>
    <w:rsid w:val="00545E5B"/>
    <w:rsid w:val="0057056E"/>
    <w:rsid w:val="005A3127"/>
    <w:rsid w:val="005A3B17"/>
    <w:rsid w:val="005B561D"/>
    <w:rsid w:val="005B69F7"/>
    <w:rsid w:val="005C2BBF"/>
    <w:rsid w:val="005D7788"/>
    <w:rsid w:val="005F5E28"/>
    <w:rsid w:val="00602A0B"/>
    <w:rsid w:val="00616DCB"/>
    <w:rsid w:val="006340C8"/>
    <w:rsid w:val="00652625"/>
    <w:rsid w:val="00661C46"/>
    <w:rsid w:val="00672CC6"/>
    <w:rsid w:val="006A2B54"/>
    <w:rsid w:val="006B0766"/>
    <w:rsid w:val="006B0B9A"/>
    <w:rsid w:val="006D21A3"/>
    <w:rsid w:val="006E1608"/>
    <w:rsid w:val="007129C8"/>
    <w:rsid w:val="0072407F"/>
    <w:rsid w:val="00735898"/>
    <w:rsid w:val="007719EF"/>
    <w:rsid w:val="00776E91"/>
    <w:rsid w:val="007A6290"/>
    <w:rsid w:val="007A7B40"/>
    <w:rsid w:val="007B3E03"/>
    <w:rsid w:val="00842F0C"/>
    <w:rsid w:val="0085348A"/>
    <w:rsid w:val="00860390"/>
    <w:rsid w:val="0088526F"/>
    <w:rsid w:val="00891434"/>
    <w:rsid w:val="0089514A"/>
    <w:rsid w:val="008B0206"/>
    <w:rsid w:val="008B1300"/>
    <w:rsid w:val="008C30A3"/>
    <w:rsid w:val="008C44B8"/>
    <w:rsid w:val="008D749E"/>
    <w:rsid w:val="00904200"/>
    <w:rsid w:val="0093612F"/>
    <w:rsid w:val="00936425"/>
    <w:rsid w:val="00945275"/>
    <w:rsid w:val="00946D85"/>
    <w:rsid w:val="00955648"/>
    <w:rsid w:val="009604E4"/>
    <w:rsid w:val="009712DB"/>
    <w:rsid w:val="00971987"/>
    <w:rsid w:val="00973C05"/>
    <w:rsid w:val="00974546"/>
    <w:rsid w:val="009A49E5"/>
    <w:rsid w:val="009B7746"/>
    <w:rsid w:val="009C28A8"/>
    <w:rsid w:val="009E7D8E"/>
    <w:rsid w:val="009F0994"/>
    <w:rsid w:val="00A02394"/>
    <w:rsid w:val="00A32F7F"/>
    <w:rsid w:val="00A33765"/>
    <w:rsid w:val="00A40542"/>
    <w:rsid w:val="00A44B9E"/>
    <w:rsid w:val="00A51C94"/>
    <w:rsid w:val="00A82136"/>
    <w:rsid w:val="00A92E12"/>
    <w:rsid w:val="00AB5A5F"/>
    <w:rsid w:val="00AD0089"/>
    <w:rsid w:val="00AD0F0E"/>
    <w:rsid w:val="00AD11C4"/>
    <w:rsid w:val="00AD13E8"/>
    <w:rsid w:val="00B0052C"/>
    <w:rsid w:val="00B06A2A"/>
    <w:rsid w:val="00B11347"/>
    <w:rsid w:val="00B27B64"/>
    <w:rsid w:val="00B550F6"/>
    <w:rsid w:val="00B750E3"/>
    <w:rsid w:val="00B76562"/>
    <w:rsid w:val="00BB2960"/>
    <w:rsid w:val="00BC16C9"/>
    <w:rsid w:val="00BF4E39"/>
    <w:rsid w:val="00C00904"/>
    <w:rsid w:val="00C02136"/>
    <w:rsid w:val="00C36910"/>
    <w:rsid w:val="00C473A4"/>
    <w:rsid w:val="00C76288"/>
    <w:rsid w:val="00C76A20"/>
    <w:rsid w:val="00C9282E"/>
    <w:rsid w:val="00C96BD2"/>
    <w:rsid w:val="00C97000"/>
    <w:rsid w:val="00CA07F1"/>
    <w:rsid w:val="00CA3258"/>
    <w:rsid w:val="00CA7A14"/>
    <w:rsid w:val="00CD1F33"/>
    <w:rsid w:val="00CF6DFC"/>
    <w:rsid w:val="00D03B87"/>
    <w:rsid w:val="00D11476"/>
    <w:rsid w:val="00D259F5"/>
    <w:rsid w:val="00D450FA"/>
    <w:rsid w:val="00D530CC"/>
    <w:rsid w:val="00D61AE4"/>
    <w:rsid w:val="00D734C1"/>
    <w:rsid w:val="00D73BF2"/>
    <w:rsid w:val="00D7472F"/>
    <w:rsid w:val="00D8765C"/>
    <w:rsid w:val="00D93AB6"/>
    <w:rsid w:val="00DC60E0"/>
    <w:rsid w:val="00DD45FB"/>
    <w:rsid w:val="00DE1749"/>
    <w:rsid w:val="00E308EF"/>
    <w:rsid w:val="00E344E2"/>
    <w:rsid w:val="00E5226D"/>
    <w:rsid w:val="00E8208C"/>
    <w:rsid w:val="00E83C15"/>
    <w:rsid w:val="00E92AA3"/>
    <w:rsid w:val="00EA3B1F"/>
    <w:rsid w:val="00EA70F7"/>
    <w:rsid w:val="00EB1B62"/>
    <w:rsid w:val="00EB63EB"/>
    <w:rsid w:val="00EC304D"/>
    <w:rsid w:val="00ED1377"/>
    <w:rsid w:val="00F13964"/>
    <w:rsid w:val="00F54142"/>
    <w:rsid w:val="00F5640E"/>
    <w:rsid w:val="00F56591"/>
    <w:rsid w:val="00F66C88"/>
    <w:rsid w:val="00F72CF1"/>
    <w:rsid w:val="00F74415"/>
    <w:rsid w:val="00F8121D"/>
    <w:rsid w:val="00FA7E46"/>
    <w:rsid w:val="00FE22D9"/>
    <w:rsid w:val="00FE31F7"/>
    <w:rsid w:val="00FF16B0"/>
    <w:rsid w:val="00FF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7299818C-08E3-4103-B636-237231DA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5">
    <w:name w:val="Долен колонтитул Знак"/>
    <w:link w:val="a4"/>
    <w:rsid w:val="0088526F"/>
    <w:rPr>
      <w:rFonts w:ascii="Arial" w:hAnsi="Arial"/>
      <w:lang w:val="en-US" w:eastAsia="en-US" w:bidi="ar-SA"/>
    </w:rPr>
  </w:style>
  <w:style w:type="character" w:styleId="aa">
    <w:name w:val="page number"/>
    <w:basedOn w:val="a0"/>
    <w:rsid w:val="00545E5B"/>
  </w:style>
  <w:style w:type="paragraph" w:customStyle="1" w:styleId="Char">
    <w:name w:val="Char"/>
    <w:basedOn w:val="a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CharCharChar">
    <w:name w:val="Char Char Char Char Char Char Знак Char Char Char Char Char Знак Знак Char Char Char Знак Знак Char"/>
    <w:basedOn w:val="a"/>
    <w:rsid w:val="00254D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20">
    <w:name w:val="Заглавие 2 Знак"/>
    <w:link w:val="2"/>
    <w:rsid w:val="00254E20"/>
    <w:rPr>
      <w:u w:val="single"/>
      <w:lang w:eastAsia="en-US"/>
    </w:rPr>
  </w:style>
  <w:style w:type="character" w:styleId="ab">
    <w:name w:val="Strong"/>
    <w:qFormat/>
    <w:rsid w:val="00652625"/>
    <w:rPr>
      <w:b/>
      <w:bCs/>
    </w:rPr>
  </w:style>
  <w:style w:type="paragraph" w:customStyle="1" w:styleId="CharChar">
    <w:name w:val="Знак Знак Char Char"/>
    <w:basedOn w:val="a"/>
    <w:rsid w:val="0065262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1377</Words>
  <Characters>8091</Characters>
  <Application>Microsoft Office Word</Application>
  <DocSecurity>0</DocSecurity>
  <Lines>67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Ilian Arabadzhiev</cp:lastModifiedBy>
  <cp:revision>2</cp:revision>
  <cp:lastPrinted>2011-06-07T13:54:00Z</cp:lastPrinted>
  <dcterms:created xsi:type="dcterms:W3CDTF">2026-06-23T14:31:00Z</dcterms:created>
  <dcterms:modified xsi:type="dcterms:W3CDTF">2026-06-23T14:31:00Z</dcterms:modified>
</cp:coreProperties>
</file>